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7" w:rsidRPr="00DF7CC8" w:rsidRDefault="00F94FBA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4FBA">
        <w:rPr>
          <w:rFonts w:ascii="Times New Roman" w:hAnsi="Times New Roman" w:cs="Times New Roman"/>
          <w:b/>
          <w:sz w:val="24"/>
          <w:szCs w:val="24"/>
        </w:rPr>
        <w:t>Б1.О.07.0</w:t>
      </w:r>
      <w:r w:rsidR="00362F02">
        <w:rPr>
          <w:rFonts w:ascii="Times New Roman" w:hAnsi="Times New Roman" w:cs="Times New Roman"/>
          <w:b/>
          <w:sz w:val="24"/>
          <w:szCs w:val="24"/>
        </w:rPr>
        <w:t>3</w:t>
      </w:r>
      <w:r w:rsidR="008535F7" w:rsidRPr="00DF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F02" w:rsidRPr="00362F02">
        <w:rPr>
          <w:rFonts w:ascii="Times New Roman" w:hAnsi="Times New Roman" w:cs="Times New Roman"/>
          <w:b/>
          <w:sz w:val="24"/>
          <w:szCs w:val="24"/>
        </w:rPr>
        <w:t>Теория вероятностей и математическая статистика</w:t>
      </w:r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DF7CC8" w:rsidRPr="00F94FBA" w:rsidRDefault="00DF7CC8" w:rsidP="00BC0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94FBA" w:rsidRPr="00F94FBA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BC03CA" w:rsidRPr="00BC03CA">
        <w:rPr>
          <w:rFonts w:ascii="Times New Roman" w:hAnsi="Times New Roman"/>
          <w:sz w:val="24"/>
          <w:szCs w:val="24"/>
        </w:rPr>
        <w:t>освоение логических основ курса и подготовка к их использованию при изучении других естественнонаучных и специальных дисциплин, а также в профессиональной деятельности. Обучение основным методам обработки и анализа эмпирических данных. Формирование представления о месте и роли статистики в современной науке, технике и производстве. Воспитание математической культуры. Формирование способностей к логическому и алгоритмическому мышлению. Формирование навыков научного исследования и самостоятельной работы. Обучение основным математическим методам, необходимым для анализа и моделирования процессов, явлений для принятия решений.</w:t>
      </w:r>
    </w:p>
    <w:p w:rsidR="00DF7CC8" w:rsidRPr="00F94FBA" w:rsidRDefault="00DF7CC8" w:rsidP="00BC03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DF7CC8">
        <w:rPr>
          <w:rFonts w:ascii="Times New Roman" w:hAnsi="Times New Roman"/>
          <w:sz w:val="24"/>
          <w:szCs w:val="24"/>
        </w:rPr>
        <w:t>Задачи дисциплины</w:t>
      </w:r>
      <w:r w:rsidRPr="00DF7CC8">
        <w:rPr>
          <w:rFonts w:ascii="Times New Roman" w:hAnsi="Times New Roman"/>
          <w:sz w:val="24"/>
          <w:szCs w:val="24"/>
        </w:rPr>
        <w:t xml:space="preserve">: </w:t>
      </w:r>
      <w:r w:rsidR="00BC03CA" w:rsidRPr="00BC03CA">
        <w:rPr>
          <w:rFonts w:ascii="Times New Roman" w:hAnsi="Times New Roman"/>
          <w:sz w:val="24"/>
          <w:szCs w:val="24"/>
        </w:rPr>
        <w:t>знать способы статистического описа</w:t>
      </w:r>
      <w:r w:rsidR="00BC03CA">
        <w:rPr>
          <w:rFonts w:ascii="Times New Roman" w:hAnsi="Times New Roman"/>
          <w:sz w:val="24"/>
          <w:szCs w:val="24"/>
        </w:rPr>
        <w:t>ния случайных событий и величин. З</w:t>
      </w:r>
      <w:r w:rsidR="00BC03CA" w:rsidRPr="00BC03CA">
        <w:rPr>
          <w:rFonts w:ascii="Times New Roman" w:hAnsi="Times New Roman"/>
          <w:sz w:val="24"/>
          <w:szCs w:val="24"/>
        </w:rPr>
        <w:t>нать основные закономерности, связывающие статистические характеристики случайных</w:t>
      </w:r>
      <w:r w:rsidR="00BC03CA">
        <w:rPr>
          <w:rFonts w:ascii="Times New Roman" w:hAnsi="Times New Roman"/>
          <w:sz w:val="24"/>
          <w:szCs w:val="24"/>
        </w:rPr>
        <w:t xml:space="preserve"> событий и величин. У</w:t>
      </w:r>
      <w:r w:rsidR="00BC03CA" w:rsidRPr="00BC03CA">
        <w:rPr>
          <w:rFonts w:ascii="Times New Roman" w:hAnsi="Times New Roman"/>
          <w:sz w:val="24"/>
          <w:szCs w:val="24"/>
        </w:rPr>
        <w:t>меть рассчитывать вероятности событий в типичных статистических моделях, числовые характеристики одномерных и многомерных случайных величин по их распределениям, моменты и распределен</w:t>
      </w:r>
      <w:r w:rsidR="00BC03CA">
        <w:rPr>
          <w:rFonts w:ascii="Times New Roman" w:hAnsi="Times New Roman"/>
          <w:sz w:val="24"/>
          <w:szCs w:val="24"/>
        </w:rPr>
        <w:t>ия функций случайных аргументов. З</w:t>
      </w:r>
      <w:r w:rsidR="00BC03CA" w:rsidRPr="00BC03CA">
        <w:rPr>
          <w:rFonts w:ascii="Times New Roman" w:hAnsi="Times New Roman"/>
          <w:sz w:val="24"/>
          <w:szCs w:val="24"/>
        </w:rPr>
        <w:t>нать основные дискретные и непрерывные распределения случайных величи</w:t>
      </w:r>
      <w:r w:rsidR="00BC03CA">
        <w:rPr>
          <w:rFonts w:ascii="Times New Roman" w:hAnsi="Times New Roman"/>
          <w:sz w:val="24"/>
          <w:szCs w:val="24"/>
        </w:rPr>
        <w:t>н и свойства этих распределений. П</w:t>
      </w:r>
      <w:r w:rsidR="00BC03CA" w:rsidRPr="00BC03CA">
        <w:rPr>
          <w:rFonts w:ascii="Times New Roman" w:hAnsi="Times New Roman"/>
          <w:sz w:val="24"/>
          <w:szCs w:val="24"/>
        </w:rPr>
        <w:t>онимать смысл и постановки задач двух основных направлений математической статистики - испытания статистических гипотез и оценивания параметров рас</w:t>
      </w:r>
      <w:r w:rsidR="00BC03CA">
        <w:rPr>
          <w:rFonts w:ascii="Times New Roman" w:hAnsi="Times New Roman"/>
          <w:sz w:val="24"/>
          <w:szCs w:val="24"/>
        </w:rPr>
        <w:t>пределений. З</w:t>
      </w:r>
      <w:r w:rsidR="00BC03CA" w:rsidRPr="00BC03CA">
        <w:rPr>
          <w:rFonts w:ascii="Times New Roman" w:hAnsi="Times New Roman"/>
          <w:sz w:val="24"/>
          <w:szCs w:val="24"/>
        </w:rPr>
        <w:t>нать основные методы статистической обработки экспериментальных, наблюдательных и имитационных данных, оценки их точности и надежности.</w:t>
      </w:r>
    </w:p>
    <w:p w:rsidR="0098455A" w:rsidRPr="00DF7CC8" w:rsidRDefault="00DF7CC8" w:rsidP="00DF7C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DF7CC8">
        <w:rPr>
          <w:rFonts w:ascii="Times New Roman" w:hAnsi="Times New Roman"/>
          <w:sz w:val="24"/>
          <w:szCs w:val="24"/>
        </w:rPr>
        <w:t>Место дисциплины в структуре ОП ВО</w:t>
      </w:r>
    </w:p>
    <w:p w:rsidR="008535F7" w:rsidRPr="00172294" w:rsidRDefault="00CE350B" w:rsidP="009845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Pr="00172294">
        <w:rPr>
          <w:rFonts w:ascii="Times New Roman" w:hAnsi="Times New Roman" w:cs="Times New Roman"/>
          <w:sz w:val="24"/>
          <w:szCs w:val="24"/>
        </w:rPr>
        <w:t xml:space="preserve">обязательной части Блока 1 </w:t>
      </w:r>
    </w:p>
    <w:p w:rsidR="0098455A" w:rsidRDefault="00DF7CC8" w:rsidP="00DF7C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D72DA2" w:rsidRPr="003148EB" w:rsidRDefault="00D72DA2" w:rsidP="00D72D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8EB">
        <w:rPr>
          <w:rFonts w:ascii="Times New Roman" w:hAnsi="Times New Roman" w:cs="Times New Roman"/>
          <w:sz w:val="24"/>
          <w:szCs w:val="24"/>
        </w:rPr>
        <w:t xml:space="preserve">УК – 1. </w:t>
      </w:r>
      <w:r w:rsidRPr="003148EB">
        <w:rPr>
          <w:rFonts w:ascii="Times New Roman" w:hAnsi="Times New Roman" w:cs="Times New Roman"/>
          <w:sz w:val="24"/>
          <w:szCs w:val="24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0D5C75" w:rsidRPr="00D72DA2" w:rsidRDefault="00D72DA2" w:rsidP="00D72DA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48EB">
        <w:rPr>
          <w:rFonts w:ascii="Times New Roman" w:hAnsi="Times New Roman" w:cs="Times New Roman"/>
          <w:sz w:val="24"/>
          <w:szCs w:val="24"/>
        </w:rPr>
        <w:t xml:space="preserve">ОПК – 4. </w:t>
      </w:r>
      <w:r w:rsidRPr="003148EB">
        <w:rPr>
          <w:rFonts w:ascii="Times New Roman" w:hAnsi="Times New Roman" w:cs="Times New Roman"/>
          <w:sz w:val="24"/>
          <w:szCs w:val="24"/>
          <w:lang w:eastAsia="ru-RU"/>
        </w:rPr>
        <w:t>Способен использовать информацию, методы и программные средства ее сбора, обработки и анализа для информационно-аналитической поддержки принятия управленческих решений</w:t>
      </w:r>
      <w:r w:rsidRPr="003148EB">
        <w:rPr>
          <w:rFonts w:ascii="Times New Roman" w:hAnsi="Times New Roman" w:cs="Times New Roman"/>
          <w:sz w:val="24"/>
          <w:szCs w:val="24"/>
        </w:rPr>
        <w:t>.</w:t>
      </w:r>
    </w:p>
    <w:p w:rsidR="0098455A" w:rsidRPr="00DF7CC8" w:rsidRDefault="0098455A" w:rsidP="00DF7CC8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F7CC8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>
        <w:rPr>
          <w:rFonts w:ascii="Times New Roman" w:hAnsi="Times New Roman"/>
          <w:sz w:val="24"/>
          <w:szCs w:val="24"/>
        </w:rPr>
        <w:t>.</w:t>
      </w:r>
      <w:r w:rsidRPr="00DF7CC8">
        <w:rPr>
          <w:rFonts w:ascii="Times New Roman" w:hAnsi="Times New Roman"/>
          <w:sz w:val="24"/>
          <w:szCs w:val="24"/>
        </w:rPr>
        <w:t xml:space="preserve"> </w:t>
      </w:r>
    </w:p>
    <w:p w:rsidR="0098455A" w:rsidRPr="00E9227D" w:rsidRDefault="0098455A" w:rsidP="007A74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227D">
        <w:rPr>
          <w:rFonts w:ascii="Times New Roman" w:hAnsi="Times New Roman"/>
          <w:sz w:val="24"/>
          <w:szCs w:val="24"/>
        </w:rPr>
        <w:t>Общая труд</w:t>
      </w:r>
      <w:r w:rsidR="007A7444" w:rsidRPr="00E9227D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751FA1">
        <w:rPr>
          <w:rFonts w:ascii="Times New Roman" w:hAnsi="Times New Roman"/>
          <w:sz w:val="24"/>
          <w:szCs w:val="24"/>
        </w:rPr>
        <w:t>4</w:t>
      </w:r>
      <w:r w:rsidR="00CE350B" w:rsidRPr="00E9227D">
        <w:rPr>
          <w:rFonts w:ascii="Times New Roman" w:hAnsi="Times New Roman"/>
          <w:sz w:val="24"/>
          <w:szCs w:val="24"/>
        </w:rPr>
        <w:t xml:space="preserve"> </w:t>
      </w:r>
      <w:r w:rsidRPr="00E9227D">
        <w:rPr>
          <w:rFonts w:ascii="Times New Roman" w:hAnsi="Times New Roman"/>
          <w:sz w:val="24"/>
          <w:szCs w:val="24"/>
        </w:rPr>
        <w:t>ЗЕ</w:t>
      </w:r>
      <w:r w:rsidR="007A7444" w:rsidRPr="00E9227D">
        <w:rPr>
          <w:rFonts w:ascii="Times New Roman" w:hAnsi="Times New Roman"/>
          <w:sz w:val="24"/>
          <w:szCs w:val="24"/>
        </w:rPr>
        <w:t xml:space="preserve">  (</w:t>
      </w:r>
      <w:r w:rsidR="00751FA1">
        <w:rPr>
          <w:rFonts w:ascii="Times New Roman" w:hAnsi="Times New Roman"/>
          <w:sz w:val="24"/>
          <w:szCs w:val="24"/>
        </w:rPr>
        <w:t>144</w:t>
      </w:r>
      <w:r w:rsidR="00C86598" w:rsidRPr="00E9227D">
        <w:rPr>
          <w:rFonts w:ascii="Times New Roman" w:hAnsi="Times New Roman"/>
          <w:sz w:val="24"/>
          <w:szCs w:val="24"/>
        </w:rPr>
        <w:t xml:space="preserve"> час</w:t>
      </w:r>
      <w:r w:rsidR="007A7444" w:rsidRPr="00E9227D">
        <w:rPr>
          <w:rFonts w:ascii="Times New Roman" w:hAnsi="Times New Roman"/>
          <w:sz w:val="24"/>
          <w:szCs w:val="24"/>
        </w:rPr>
        <w:t>ов</w:t>
      </w:r>
      <w:r w:rsidR="00C86598" w:rsidRPr="00E9227D">
        <w:rPr>
          <w:rFonts w:ascii="Times New Roman" w:hAnsi="Times New Roman"/>
          <w:sz w:val="24"/>
          <w:szCs w:val="24"/>
        </w:rPr>
        <w:t>)</w:t>
      </w:r>
      <w:r w:rsidR="00153300" w:rsidRPr="00E9227D">
        <w:rPr>
          <w:rFonts w:ascii="Times New Roman" w:hAnsi="Times New Roman"/>
          <w:sz w:val="24"/>
          <w:szCs w:val="24"/>
        </w:rPr>
        <w:t>.</w:t>
      </w:r>
      <w:r w:rsidRPr="00E9227D">
        <w:rPr>
          <w:rFonts w:ascii="Times New Roman" w:hAnsi="Times New Roman"/>
          <w:sz w:val="24"/>
          <w:szCs w:val="24"/>
        </w:rPr>
        <w:t xml:space="preserve"> </w:t>
      </w:r>
      <w:r w:rsidR="00153300" w:rsidRPr="00E9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E47F28" w:rsidRPr="00E9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– </w:t>
      </w:r>
      <w:r w:rsidR="008145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3300" w:rsidRPr="00E9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820"/>
      </w:tblGrid>
      <w:tr w:rsidR="0060585D" w:rsidRPr="00153300" w:rsidTr="00172294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4820" w:type="dxa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72294" w:rsidRPr="00153300" w:rsidTr="00172294">
        <w:trPr>
          <w:trHeight w:val="279"/>
        </w:trPr>
        <w:tc>
          <w:tcPr>
            <w:tcW w:w="2943" w:type="dxa"/>
            <w:vMerge/>
          </w:tcPr>
          <w:p w:rsidR="00172294" w:rsidRPr="00153300" w:rsidRDefault="0017229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72294" w:rsidRPr="00153300" w:rsidRDefault="0017229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</w:tr>
      <w:tr w:rsidR="00172294" w:rsidRPr="00153300" w:rsidTr="00172294">
        <w:trPr>
          <w:trHeight w:val="311"/>
        </w:trPr>
        <w:tc>
          <w:tcPr>
            <w:tcW w:w="2943" w:type="dxa"/>
          </w:tcPr>
          <w:p w:rsidR="00172294" w:rsidRPr="00C957D4" w:rsidRDefault="0017229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820" w:type="dxa"/>
          </w:tcPr>
          <w:p w:rsidR="00172294" w:rsidRPr="00C957D4" w:rsidRDefault="0017229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72294" w:rsidRPr="00153300" w:rsidTr="00172294">
        <w:trPr>
          <w:trHeight w:val="311"/>
        </w:trPr>
        <w:tc>
          <w:tcPr>
            <w:tcW w:w="2943" w:type="dxa"/>
          </w:tcPr>
          <w:p w:rsidR="00172294" w:rsidRPr="00C957D4" w:rsidRDefault="0017229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4820" w:type="dxa"/>
          </w:tcPr>
          <w:p w:rsidR="00172294" w:rsidRPr="00C957D4" w:rsidRDefault="0017229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72294" w:rsidRPr="00153300" w:rsidTr="00172294">
        <w:trPr>
          <w:trHeight w:val="311"/>
        </w:trPr>
        <w:tc>
          <w:tcPr>
            <w:tcW w:w="2943" w:type="dxa"/>
          </w:tcPr>
          <w:p w:rsidR="00172294" w:rsidRPr="00C957D4" w:rsidRDefault="0017229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820" w:type="dxa"/>
          </w:tcPr>
          <w:p w:rsidR="00172294" w:rsidRPr="00C957D4" w:rsidRDefault="00751FA1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72294" w:rsidRPr="00153300" w:rsidTr="00172294">
        <w:trPr>
          <w:trHeight w:val="297"/>
        </w:trPr>
        <w:tc>
          <w:tcPr>
            <w:tcW w:w="2943" w:type="dxa"/>
          </w:tcPr>
          <w:p w:rsidR="00172294" w:rsidRPr="00C957D4" w:rsidRDefault="00172294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4820" w:type="dxa"/>
          </w:tcPr>
          <w:p w:rsidR="00172294" w:rsidRPr="00C957D4" w:rsidRDefault="00172294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72DA2" w:rsidRDefault="00D72DA2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903" w:rsidRDefault="006B772B" w:rsidP="0017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</w:p>
    <w:p w:rsidR="005D3400" w:rsidRPr="00172294" w:rsidRDefault="006B772B" w:rsidP="00172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27D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E9227D" w:rsidRPr="00E9227D">
        <w:rPr>
          <w:rFonts w:ascii="Times New Roman" w:hAnsi="Times New Roman" w:cs="Times New Roman"/>
          <w:sz w:val="24"/>
          <w:szCs w:val="24"/>
        </w:rPr>
        <w:t>Естественнонаучных дисциплин к.</w:t>
      </w:r>
      <w:r w:rsidR="00D72DA2">
        <w:rPr>
          <w:rFonts w:ascii="Times New Roman" w:hAnsi="Times New Roman" w:cs="Times New Roman"/>
          <w:sz w:val="24"/>
          <w:szCs w:val="24"/>
        </w:rPr>
        <w:t>п</w:t>
      </w:r>
      <w:r w:rsidR="00E9227D" w:rsidRPr="00E9227D">
        <w:rPr>
          <w:rFonts w:ascii="Times New Roman" w:hAnsi="Times New Roman" w:cs="Times New Roman"/>
          <w:sz w:val="24"/>
          <w:szCs w:val="24"/>
        </w:rPr>
        <w:t xml:space="preserve">.н. </w:t>
      </w:r>
      <w:r w:rsidR="00D72DA2">
        <w:rPr>
          <w:rFonts w:ascii="Times New Roman" w:hAnsi="Times New Roman" w:cs="Times New Roman"/>
          <w:sz w:val="24"/>
          <w:szCs w:val="24"/>
        </w:rPr>
        <w:t>Семина</w:t>
      </w:r>
      <w:r w:rsidR="00E9227D">
        <w:rPr>
          <w:rFonts w:ascii="Times New Roman" w:hAnsi="Times New Roman" w:cs="Times New Roman"/>
          <w:sz w:val="24"/>
          <w:szCs w:val="24"/>
        </w:rPr>
        <w:t> </w:t>
      </w:r>
      <w:r w:rsidR="00D72DA2">
        <w:rPr>
          <w:rFonts w:ascii="Times New Roman" w:hAnsi="Times New Roman" w:cs="Times New Roman"/>
          <w:sz w:val="24"/>
          <w:szCs w:val="24"/>
        </w:rPr>
        <w:t>М</w:t>
      </w:r>
      <w:r w:rsidR="00E9227D" w:rsidRPr="00E9227D">
        <w:rPr>
          <w:rFonts w:ascii="Times New Roman" w:hAnsi="Times New Roman" w:cs="Times New Roman"/>
          <w:sz w:val="24"/>
          <w:szCs w:val="24"/>
        </w:rPr>
        <w:t>.</w:t>
      </w:r>
      <w:r w:rsidR="00D72DA2">
        <w:rPr>
          <w:rFonts w:ascii="Times New Roman" w:hAnsi="Times New Roman" w:cs="Times New Roman"/>
          <w:sz w:val="24"/>
          <w:szCs w:val="24"/>
        </w:rPr>
        <w:t>А.</w:t>
      </w:r>
    </w:p>
    <w:sectPr w:rsidR="005D3400" w:rsidRPr="00172294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45A" w:rsidRDefault="00FC745A" w:rsidP="00DF7CC8">
      <w:pPr>
        <w:spacing w:after="0" w:line="240" w:lineRule="auto"/>
      </w:pPr>
      <w:r>
        <w:separator/>
      </w:r>
    </w:p>
  </w:endnote>
  <w:endnote w:type="continuationSeparator" w:id="0">
    <w:p w:rsidR="00FC745A" w:rsidRDefault="00FC745A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45A" w:rsidRDefault="00FC745A" w:rsidP="00DF7CC8">
      <w:pPr>
        <w:spacing w:after="0" w:line="240" w:lineRule="auto"/>
      </w:pPr>
      <w:r>
        <w:separator/>
      </w:r>
    </w:p>
  </w:footnote>
  <w:footnote w:type="continuationSeparator" w:id="0">
    <w:p w:rsidR="00FC745A" w:rsidRDefault="00FC745A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3DDC6C18"/>
    <w:multiLevelType w:val="hybridMultilevel"/>
    <w:tmpl w:val="40CE85CC"/>
    <w:lvl w:ilvl="0" w:tplc="7E6C585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CB0661"/>
    <w:multiLevelType w:val="hybridMultilevel"/>
    <w:tmpl w:val="7578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72294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2F02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5496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4903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25DF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1FA1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54F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A53"/>
    <w:rsid w:val="008B3F71"/>
    <w:rsid w:val="008B519D"/>
    <w:rsid w:val="008B5B9F"/>
    <w:rsid w:val="008B6439"/>
    <w:rsid w:val="008B77E5"/>
    <w:rsid w:val="008C157A"/>
    <w:rsid w:val="008C433E"/>
    <w:rsid w:val="008C600B"/>
    <w:rsid w:val="008C69B6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49BD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03CA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57D4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24664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2DA2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2F65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227D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6637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B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C745A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24D2-1E89-45F1-A20D-66F06EE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customStyle="1" w:styleId="Default">
    <w:name w:val="Default"/>
    <w:rsid w:val="00BC0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3601-FBB5-4DA7-B03E-807D2EE4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Марина</cp:lastModifiedBy>
  <cp:revision>4</cp:revision>
  <cp:lastPrinted>2020-10-06T16:06:00Z</cp:lastPrinted>
  <dcterms:created xsi:type="dcterms:W3CDTF">2020-12-16T16:19:00Z</dcterms:created>
  <dcterms:modified xsi:type="dcterms:W3CDTF">2022-06-28T12:26:00Z</dcterms:modified>
</cp:coreProperties>
</file>