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8" w:rsidRPr="006A2EA9" w:rsidRDefault="005673AD" w:rsidP="001F15A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Б1.О.12</w:t>
      </w:r>
      <w:r w:rsidR="008535F7" w:rsidRPr="006A2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9" w:rsidRPr="006A2EA9">
        <w:rPr>
          <w:rFonts w:ascii="Times New Roman" w:hAnsi="Times New Roman" w:cs="Times New Roman"/>
          <w:b/>
          <w:sz w:val="24"/>
          <w:szCs w:val="24"/>
        </w:rPr>
        <w:t>Теория игр</w:t>
      </w:r>
    </w:p>
    <w:p w:rsidR="006A2EA9" w:rsidRPr="005328AB" w:rsidRDefault="00DF7CC8" w:rsidP="006A2E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28AB">
        <w:rPr>
          <w:rFonts w:ascii="Times New Roman" w:hAnsi="Times New Roman"/>
          <w:sz w:val="24"/>
          <w:szCs w:val="24"/>
        </w:rPr>
        <w:t xml:space="preserve">1. </w:t>
      </w:r>
      <w:r w:rsidR="001F15A7" w:rsidRPr="005328AB">
        <w:rPr>
          <w:rFonts w:ascii="Times New Roman" w:hAnsi="Times New Roman"/>
          <w:sz w:val="24"/>
          <w:szCs w:val="24"/>
        </w:rPr>
        <w:t xml:space="preserve">Основными </w:t>
      </w:r>
      <w:r w:rsidR="001F15A7" w:rsidRPr="005328AB">
        <w:rPr>
          <w:rFonts w:ascii="Times New Roman" w:hAnsi="Times New Roman"/>
          <w:b/>
          <w:sz w:val="24"/>
          <w:szCs w:val="24"/>
        </w:rPr>
        <w:t>целями</w:t>
      </w:r>
      <w:r w:rsidR="001F15A7" w:rsidRPr="005328AB">
        <w:rPr>
          <w:rFonts w:ascii="Times New Roman" w:hAnsi="Times New Roman"/>
          <w:sz w:val="24"/>
          <w:szCs w:val="24"/>
        </w:rPr>
        <w:t xml:space="preserve"> освоения дисциплины являются:</w:t>
      </w:r>
    </w:p>
    <w:p w:rsidR="006A2EA9" w:rsidRPr="005328AB" w:rsidRDefault="006A2EA9" w:rsidP="006A2E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8AB">
        <w:rPr>
          <w:rFonts w:ascii="Times New Roman" w:hAnsi="Times New Roman"/>
          <w:sz w:val="24"/>
          <w:szCs w:val="24"/>
        </w:rPr>
        <w:t xml:space="preserve">подготовка к деятельности в области эффективного использования редких ресурсов фирмы как объекта профессиональной деятельности в условиях рынка, складывающихся под воздействием объективных и субъективных факторов, в соответствии с </w:t>
      </w:r>
      <w:proofErr w:type="gramStart"/>
      <w:r w:rsidRPr="005328AB">
        <w:rPr>
          <w:rFonts w:ascii="Times New Roman" w:hAnsi="Times New Roman"/>
          <w:sz w:val="24"/>
          <w:szCs w:val="24"/>
        </w:rPr>
        <w:t>бизнес-заданием</w:t>
      </w:r>
      <w:proofErr w:type="gramEnd"/>
      <w:r w:rsidRPr="005328AB">
        <w:rPr>
          <w:rFonts w:ascii="Times New Roman" w:hAnsi="Times New Roman"/>
          <w:sz w:val="24"/>
          <w:szCs w:val="24"/>
        </w:rPr>
        <w:t xml:space="preserve"> (технико-экономическим обоснованием) и с использованием средств компьютерных технологий;</w:t>
      </w:r>
    </w:p>
    <w:p w:rsidR="006A2EA9" w:rsidRPr="005328AB" w:rsidRDefault="006A2EA9" w:rsidP="006A2E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8AB">
        <w:rPr>
          <w:rFonts w:ascii="Times New Roman" w:hAnsi="Times New Roman"/>
          <w:sz w:val="24"/>
          <w:szCs w:val="24"/>
        </w:rPr>
        <w:t>подготовка к комплексным инженерным исследованиям для решения задач, связанных с разработкой минимизации издержек производства, налогового планирования, эффективности и результативности объектов профессиональной деятельности;</w:t>
      </w:r>
    </w:p>
    <w:p w:rsidR="006A2EA9" w:rsidRPr="005328AB" w:rsidRDefault="006A2EA9" w:rsidP="006A2E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8AB">
        <w:rPr>
          <w:rFonts w:ascii="Times New Roman" w:hAnsi="Times New Roman"/>
          <w:sz w:val="24"/>
          <w:szCs w:val="24"/>
        </w:rPr>
        <w:t>подготовка к профессиональной деятельности в изучении рынка товаров и услуг, управлении запасами, инвестициями и инновациями объекто</w:t>
      </w:r>
      <w:r w:rsidR="005328AB" w:rsidRPr="005328AB">
        <w:rPr>
          <w:rFonts w:ascii="Times New Roman" w:hAnsi="Times New Roman"/>
          <w:sz w:val="24"/>
          <w:szCs w:val="24"/>
        </w:rPr>
        <w:t>в профессиональной деятельности;</w:t>
      </w:r>
    </w:p>
    <w:p w:rsidR="006A2EA9" w:rsidRPr="007A34E2" w:rsidRDefault="005328AB" w:rsidP="006A2EA9">
      <w:pPr>
        <w:numPr>
          <w:ilvl w:val="0"/>
          <w:numId w:val="7"/>
        </w:numPr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8AB">
        <w:rPr>
          <w:rFonts w:ascii="Times New Roman" w:hAnsi="Times New Roman"/>
          <w:sz w:val="24"/>
          <w:szCs w:val="24"/>
        </w:rPr>
        <w:t>п</w:t>
      </w:r>
      <w:r w:rsidR="006A2EA9" w:rsidRPr="005328AB">
        <w:rPr>
          <w:rFonts w:ascii="Times New Roman" w:hAnsi="Times New Roman"/>
          <w:sz w:val="24"/>
          <w:szCs w:val="24"/>
        </w:rPr>
        <w:t xml:space="preserve">одготовка к самообучению и непрерывному профессиональному </w:t>
      </w:r>
      <w:r w:rsidR="006A2EA9" w:rsidRPr="007A34E2">
        <w:rPr>
          <w:rFonts w:ascii="Times New Roman" w:hAnsi="Times New Roman"/>
          <w:sz w:val="24"/>
          <w:szCs w:val="24"/>
        </w:rPr>
        <w:t>самосовершенствованию.</w:t>
      </w:r>
    </w:p>
    <w:p w:rsidR="006A2EA9" w:rsidRPr="00BA49CB" w:rsidRDefault="00DF7CC8" w:rsidP="00532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t xml:space="preserve">2. </w:t>
      </w:r>
      <w:r w:rsidR="00C73EE2" w:rsidRPr="00BA49CB">
        <w:rPr>
          <w:rFonts w:ascii="Times New Roman" w:hAnsi="Times New Roman"/>
          <w:sz w:val="24"/>
          <w:szCs w:val="24"/>
        </w:rPr>
        <w:t>Основные</w:t>
      </w:r>
      <w:r w:rsidR="001F15A7" w:rsidRPr="00BA49CB">
        <w:rPr>
          <w:rFonts w:ascii="Times New Roman" w:hAnsi="Times New Roman"/>
          <w:sz w:val="24"/>
          <w:szCs w:val="24"/>
        </w:rPr>
        <w:t xml:space="preserve"> </w:t>
      </w:r>
      <w:r w:rsidR="00C73EE2" w:rsidRPr="00BA49CB">
        <w:rPr>
          <w:rFonts w:ascii="Times New Roman" w:hAnsi="Times New Roman"/>
          <w:b/>
          <w:sz w:val="24"/>
          <w:szCs w:val="24"/>
        </w:rPr>
        <w:t>задачи</w:t>
      </w:r>
      <w:r w:rsidR="00C73EE2" w:rsidRPr="00BA49CB">
        <w:rPr>
          <w:rFonts w:ascii="Times New Roman" w:hAnsi="Times New Roman"/>
          <w:sz w:val="24"/>
          <w:szCs w:val="24"/>
        </w:rPr>
        <w:t xml:space="preserve"> дисциплины</w:t>
      </w:r>
      <w:r w:rsidR="001F15A7" w:rsidRPr="00BA49CB">
        <w:rPr>
          <w:rFonts w:ascii="Times New Roman" w:hAnsi="Times New Roman"/>
          <w:sz w:val="24"/>
          <w:szCs w:val="24"/>
        </w:rPr>
        <w:t>:</w:t>
      </w:r>
    </w:p>
    <w:p w:rsidR="00A4466F" w:rsidRPr="00BA49CB" w:rsidRDefault="00A4466F" w:rsidP="00A4466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/>
          <w:sz w:val="24"/>
          <w:szCs w:val="24"/>
        </w:rPr>
        <w:t xml:space="preserve">изучение общих закономерностей моделирования экономических конфликтов и формирование знаний в области применения специфических экономико-математических методов в рамках игрового подхода;  </w:t>
      </w:r>
    </w:p>
    <w:p w:rsidR="00A4466F" w:rsidRPr="00BA49CB" w:rsidRDefault="00A4466F" w:rsidP="00A4466F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/>
          <w:sz w:val="24"/>
          <w:szCs w:val="24"/>
        </w:rPr>
        <w:t>изучение природы рационального поведения с позиций теоретического инструментария теории игр;</w:t>
      </w:r>
    </w:p>
    <w:p w:rsidR="00A4466F" w:rsidRPr="00BA49CB" w:rsidRDefault="00A4466F" w:rsidP="00A4466F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/>
          <w:sz w:val="24"/>
          <w:szCs w:val="24"/>
        </w:rPr>
        <w:t>выявление основных проблем, связанных с достижением устойчивости экономических решений в случае нескольких рентоориетированных сторон, а также изучение аспектов сочетания устойчивости этих решений с приемлемостью и выгодностью их результатов;</w:t>
      </w:r>
    </w:p>
    <w:p w:rsidR="00A4466F" w:rsidRPr="00BA49CB" w:rsidRDefault="00A4466F" w:rsidP="00A4466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/>
          <w:sz w:val="24"/>
          <w:szCs w:val="24"/>
        </w:rPr>
        <w:t xml:space="preserve">выполнение теоретического анализа микроэкономического равновесия на основе методологии теории игр и изучение различных </w:t>
      </w:r>
      <w:proofErr w:type="gramStart"/>
      <w:r w:rsidRPr="00BA49CB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BA49CB">
        <w:rPr>
          <w:rFonts w:ascii="Times New Roman" w:hAnsi="Times New Roman"/>
          <w:sz w:val="24"/>
          <w:szCs w:val="24"/>
        </w:rPr>
        <w:t xml:space="preserve"> по принятию адекватных экономических решений в условиях риска и неопределённости различного уровня («игры с природой»);</w:t>
      </w:r>
    </w:p>
    <w:p w:rsidR="00A4466F" w:rsidRPr="00BA49CB" w:rsidRDefault="00A4466F" w:rsidP="00BA49C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9CB">
        <w:rPr>
          <w:rFonts w:ascii="Times New Roman" w:hAnsi="Times New Roman"/>
          <w:sz w:val="24"/>
          <w:szCs w:val="24"/>
        </w:rPr>
        <w:t>использование модели теории игр для выражения количественных и качественных отношений объектов, применение модели для решения практических задач, объяснение полученных результатов, подготовка выводов и доказательство обоснованности своих суждений.</w:t>
      </w:r>
    </w:p>
    <w:p w:rsidR="0098455A" w:rsidRPr="001F15B3" w:rsidRDefault="00DF7CC8" w:rsidP="00C31B5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5B3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1F15B3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1F15B3">
        <w:rPr>
          <w:rFonts w:ascii="Times New Roman" w:hAnsi="Times New Roman"/>
          <w:sz w:val="24"/>
          <w:szCs w:val="24"/>
        </w:rPr>
        <w:t>ВО</w:t>
      </w:r>
      <w:proofErr w:type="gramEnd"/>
    </w:p>
    <w:p w:rsidR="00B261F3" w:rsidRPr="001F15B3" w:rsidRDefault="00B261F3" w:rsidP="00B26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состав обязательной части Блока 1 образовательной программы бакалавра.</w:t>
      </w:r>
    </w:p>
    <w:p w:rsidR="0098455A" w:rsidRPr="003C1D4B" w:rsidRDefault="00DF7CC8" w:rsidP="00CE46F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1D4B">
        <w:rPr>
          <w:rFonts w:ascii="Times New Roman" w:hAnsi="Times New Roman"/>
          <w:sz w:val="24"/>
          <w:szCs w:val="24"/>
        </w:rPr>
        <w:t xml:space="preserve">4. </w:t>
      </w:r>
      <w:r w:rsidR="0098455A" w:rsidRPr="003C1D4B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3C1D4B" w:rsidRPr="003C1D4B" w:rsidRDefault="00B261F3" w:rsidP="00B6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– 3</w:t>
      </w:r>
      <w:r w:rsidR="000D5C75" w:rsidRPr="003C1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1F3">
        <w:rPr>
          <w:rFonts w:ascii="Times New Roman" w:hAnsi="Times New Roman" w:cs="Times New Roman"/>
          <w:sz w:val="24"/>
          <w:szCs w:val="24"/>
        </w:rPr>
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их практической реализации</w:t>
      </w:r>
      <w:r w:rsidR="003C1D4B" w:rsidRPr="003C1D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D4B" w:rsidRPr="00F409E9" w:rsidRDefault="00B261F3" w:rsidP="00F409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– 4</w:t>
      </w:r>
      <w:r w:rsidR="000D5C75" w:rsidRPr="003C1D4B">
        <w:rPr>
          <w:rFonts w:ascii="Times New Roman" w:hAnsi="Times New Roman" w:cs="Times New Roman"/>
          <w:sz w:val="24"/>
          <w:szCs w:val="24"/>
        </w:rPr>
        <w:t>.</w:t>
      </w:r>
      <w:r w:rsidRPr="00B261F3">
        <w:t xml:space="preserve"> </w:t>
      </w:r>
      <w:proofErr w:type="gramStart"/>
      <w:r w:rsidRPr="00B261F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261F3">
        <w:rPr>
          <w:rFonts w:ascii="Times New Roman" w:hAnsi="Times New Roman" w:cs="Times New Roman"/>
          <w:sz w:val="24"/>
          <w:szCs w:val="24"/>
        </w:rPr>
        <w:t xml:space="preserve"> использовать информацию, методы и программные средства ее сбора, обработки и анализа для информационно-аналитической поддержки </w:t>
      </w:r>
      <w:r>
        <w:rPr>
          <w:rFonts w:ascii="Times New Roman" w:hAnsi="Times New Roman" w:cs="Times New Roman"/>
          <w:sz w:val="24"/>
          <w:szCs w:val="24"/>
        </w:rPr>
        <w:t>принятия управленческих решений</w:t>
      </w:r>
      <w:r w:rsidR="003C1D4B" w:rsidRPr="003C1D4B">
        <w:rPr>
          <w:rFonts w:ascii="Times New Roman" w:hAnsi="Times New Roman" w:cs="Times New Roman"/>
          <w:sz w:val="24"/>
          <w:szCs w:val="24"/>
        </w:rPr>
        <w:t>.</w:t>
      </w:r>
    </w:p>
    <w:p w:rsidR="0098455A" w:rsidRPr="003707A5" w:rsidRDefault="0098455A" w:rsidP="00A43065">
      <w:pPr>
        <w:pStyle w:val="a4"/>
        <w:numPr>
          <w:ilvl w:val="0"/>
          <w:numId w:val="3"/>
        </w:numPr>
        <w:spacing w:after="0"/>
        <w:ind w:hanging="219"/>
        <w:rPr>
          <w:rFonts w:ascii="Times New Roman" w:hAnsi="Times New Roman"/>
          <w:sz w:val="24"/>
          <w:szCs w:val="24"/>
        </w:rPr>
      </w:pPr>
      <w:r w:rsidRPr="003707A5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3707A5">
        <w:rPr>
          <w:rFonts w:ascii="Times New Roman" w:hAnsi="Times New Roman"/>
          <w:sz w:val="24"/>
          <w:szCs w:val="24"/>
        </w:rPr>
        <w:t>.</w:t>
      </w:r>
      <w:r w:rsidRPr="003707A5">
        <w:rPr>
          <w:rFonts w:ascii="Times New Roman" w:hAnsi="Times New Roman"/>
          <w:sz w:val="24"/>
          <w:szCs w:val="24"/>
        </w:rPr>
        <w:t xml:space="preserve"> </w:t>
      </w:r>
    </w:p>
    <w:p w:rsidR="0098455A" w:rsidRPr="003707A5" w:rsidRDefault="0098455A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A5">
        <w:rPr>
          <w:rFonts w:ascii="Times New Roman" w:hAnsi="Times New Roman"/>
          <w:sz w:val="24"/>
          <w:szCs w:val="24"/>
        </w:rPr>
        <w:t>Общая труд</w:t>
      </w:r>
      <w:r w:rsidR="007A7444" w:rsidRPr="003707A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3707A5" w:rsidRPr="003707A5">
        <w:rPr>
          <w:rFonts w:ascii="Times New Roman" w:hAnsi="Times New Roman"/>
          <w:sz w:val="24"/>
          <w:szCs w:val="24"/>
        </w:rPr>
        <w:t>3</w:t>
      </w:r>
      <w:r w:rsidR="00CE350B" w:rsidRPr="003707A5">
        <w:rPr>
          <w:rFonts w:ascii="Times New Roman" w:hAnsi="Times New Roman"/>
          <w:sz w:val="24"/>
          <w:szCs w:val="24"/>
        </w:rPr>
        <w:t xml:space="preserve"> </w:t>
      </w:r>
      <w:r w:rsidRPr="003707A5">
        <w:rPr>
          <w:rFonts w:ascii="Times New Roman" w:hAnsi="Times New Roman"/>
          <w:sz w:val="24"/>
          <w:szCs w:val="24"/>
        </w:rPr>
        <w:t>ЗЕ</w:t>
      </w:r>
      <w:r w:rsidR="007A7444" w:rsidRPr="003707A5">
        <w:rPr>
          <w:rFonts w:ascii="Times New Roman" w:hAnsi="Times New Roman"/>
          <w:sz w:val="24"/>
          <w:szCs w:val="24"/>
        </w:rPr>
        <w:t xml:space="preserve"> (</w:t>
      </w:r>
      <w:r w:rsidR="003707A5" w:rsidRPr="003707A5">
        <w:rPr>
          <w:rFonts w:ascii="Times New Roman" w:hAnsi="Times New Roman"/>
          <w:sz w:val="24"/>
          <w:szCs w:val="24"/>
        </w:rPr>
        <w:t>108</w:t>
      </w:r>
      <w:r w:rsidR="00C86598" w:rsidRPr="003707A5">
        <w:rPr>
          <w:rFonts w:ascii="Times New Roman" w:hAnsi="Times New Roman"/>
          <w:sz w:val="24"/>
          <w:szCs w:val="24"/>
        </w:rPr>
        <w:t xml:space="preserve"> час</w:t>
      </w:r>
      <w:r w:rsidR="007A7444" w:rsidRPr="003707A5">
        <w:rPr>
          <w:rFonts w:ascii="Times New Roman" w:hAnsi="Times New Roman"/>
          <w:sz w:val="24"/>
          <w:szCs w:val="24"/>
        </w:rPr>
        <w:t>ов</w:t>
      </w:r>
      <w:r w:rsidR="00C86598" w:rsidRPr="003707A5">
        <w:rPr>
          <w:rFonts w:ascii="Times New Roman" w:hAnsi="Times New Roman"/>
          <w:sz w:val="24"/>
          <w:szCs w:val="24"/>
        </w:rPr>
        <w:t>)</w:t>
      </w:r>
      <w:r w:rsidR="00153300" w:rsidRPr="003707A5">
        <w:rPr>
          <w:rFonts w:ascii="Times New Roman" w:hAnsi="Times New Roman"/>
          <w:sz w:val="24"/>
          <w:szCs w:val="24"/>
        </w:rPr>
        <w:t>.</w:t>
      </w:r>
      <w:r w:rsidRPr="003707A5">
        <w:rPr>
          <w:rFonts w:ascii="Times New Roman" w:hAnsi="Times New Roman"/>
          <w:sz w:val="24"/>
          <w:szCs w:val="24"/>
        </w:rPr>
        <w:t xml:space="preserve"> </w:t>
      </w:r>
      <w:r w:rsidR="00E00D32" w:rsidRPr="003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аттестации:</w:t>
      </w:r>
      <w:r w:rsidR="00E47F28" w:rsidRPr="003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– </w:t>
      </w:r>
      <w:r w:rsidR="00B261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3300" w:rsidRPr="003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603044" w:rsidRPr="006A2EA9" w:rsidRDefault="00603044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3044" w:rsidRDefault="00603044" w:rsidP="003707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07A5" w:rsidRPr="006A2EA9" w:rsidRDefault="003707A5" w:rsidP="003707A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303"/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</w:tblGrid>
      <w:tr w:rsidR="003707A5" w:rsidRPr="003707A5" w:rsidTr="00E00D32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3707A5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4" w:type="dxa"/>
          </w:tcPr>
          <w:p w:rsidR="0060585D" w:rsidRPr="003707A5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B261F3" w:rsidRPr="003707A5" w:rsidTr="00B261F3">
        <w:trPr>
          <w:trHeight w:val="279"/>
        </w:trPr>
        <w:tc>
          <w:tcPr>
            <w:tcW w:w="2943" w:type="dxa"/>
            <w:vMerge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37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37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261F3" w:rsidRPr="003707A5" w:rsidTr="00B261F3">
        <w:trPr>
          <w:trHeight w:val="311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61F3" w:rsidRPr="003707A5" w:rsidTr="00B261F3">
        <w:trPr>
          <w:trHeight w:val="311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61F3" w:rsidRPr="003707A5" w:rsidTr="00B261F3">
        <w:trPr>
          <w:trHeight w:val="326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544" w:type="dxa"/>
          </w:tcPr>
          <w:p w:rsidR="00B261F3" w:rsidRPr="003707A5" w:rsidRDefault="00B261F3" w:rsidP="00CE350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61F3" w:rsidRPr="003707A5" w:rsidTr="00B261F3">
        <w:trPr>
          <w:trHeight w:val="311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61F3" w:rsidRPr="003707A5" w:rsidTr="00B261F3">
        <w:trPr>
          <w:trHeight w:val="311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61F3" w:rsidRPr="003707A5" w:rsidTr="00B261F3">
        <w:trPr>
          <w:trHeight w:val="326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61F3" w:rsidRPr="003707A5" w:rsidTr="00B261F3">
        <w:trPr>
          <w:trHeight w:val="297"/>
        </w:trPr>
        <w:tc>
          <w:tcPr>
            <w:tcW w:w="2943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</w:t>
            </w: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экзамен</w:t>
            </w: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B261F3" w:rsidRPr="003707A5" w:rsidRDefault="00B261F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0585D" w:rsidRPr="003707A5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3707A5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3707A5" w:rsidRDefault="006B772B" w:rsidP="00A80A9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7A5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E00D32" w:rsidRPr="003707A5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="004B4C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707A5">
        <w:rPr>
          <w:rFonts w:ascii="Times New Roman" w:hAnsi="Times New Roman" w:cs="Times New Roman"/>
          <w:sz w:val="24"/>
          <w:szCs w:val="24"/>
        </w:rPr>
        <w:t xml:space="preserve"> к.т.н. </w:t>
      </w:r>
      <w:r w:rsidR="00E00D32" w:rsidRPr="003707A5">
        <w:rPr>
          <w:rFonts w:ascii="Times New Roman" w:hAnsi="Times New Roman" w:cs="Times New Roman"/>
          <w:sz w:val="24"/>
          <w:szCs w:val="24"/>
        </w:rPr>
        <w:t>Мухаметзянов И.Р.</w:t>
      </w:r>
    </w:p>
    <w:p w:rsidR="00374633" w:rsidRPr="006A2EA9" w:rsidRDefault="00374633" w:rsidP="007E2A62">
      <w:pPr>
        <w:pStyle w:val="a4"/>
        <w:spacing w:after="0"/>
        <w:ind w:left="1068"/>
        <w:rPr>
          <w:rFonts w:ascii="Times New Roman" w:hAnsi="Times New Roman"/>
          <w:color w:val="FF0000"/>
          <w:sz w:val="24"/>
          <w:szCs w:val="24"/>
        </w:rPr>
      </w:pPr>
    </w:p>
    <w:sectPr w:rsidR="00374633" w:rsidRPr="006A2EA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37" w:rsidRDefault="00875137" w:rsidP="00DF7CC8">
      <w:pPr>
        <w:spacing w:after="0" w:line="240" w:lineRule="auto"/>
      </w:pPr>
      <w:r>
        <w:separator/>
      </w:r>
    </w:p>
  </w:endnote>
  <w:endnote w:type="continuationSeparator" w:id="0">
    <w:p w:rsidR="00875137" w:rsidRDefault="00875137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37" w:rsidRDefault="00875137" w:rsidP="00DF7CC8">
      <w:pPr>
        <w:spacing w:after="0" w:line="240" w:lineRule="auto"/>
      </w:pPr>
      <w:r>
        <w:separator/>
      </w:r>
    </w:p>
  </w:footnote>
  <w:footnote w:type="continuationSeparator" w:id="0">
    <w:p w:rsidR="00875137" w:rsidRDefault="00875137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DDC6C18"/>
    <w:multiLevelType w:val="hybridMultilevel"/>
    <w:tmpl w:val="6A4662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46074A"/>
    <w:multiLevelType w:val="hybridMultilevel"/>
    <w:tmpl w:val="D9A63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01A2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1421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10B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0593"/>
    <w:rsid w:val="00191D16"/>
    <w:rsid w:val="00191F43"/>
    <w:rsid w:val="001A375F"/>
    <w:rsid w:val="001A38B5"/>
    <w:rsid w:val="001A731F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15A7"/>
    <w:rsid w:val="001F15B3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26BD0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7A5"/>
    <w:rsid w:val="00370CE8"/>
    <w:rsid w:val="00371683"/>
    <w:rsid w:val="0037368A"/>
    <w:rsid w:val="00374633"/>
    <w:rsid w:val="00376C76"/>
    <w:rsid w:val="0038226D"/>
    <w:rsid w:val="003822B8"/>
    <w:rsid w:val="00387A66"/>
    <w:rsid w:val="00390851"/>
    <w:rsid w:val="0039356F"/>
    <w:rsid w:val="00394340"/>
    <w:rsid w:val="00395739"/>
    <w:rsid w:val="003972F7"/>
    <w:rsid w:val="003A1EDE"/>
    <w:rsid w:val="003A2225"/>
    <w:rsid w:val="003A41A3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C1D4B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3E1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4C3D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28AB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73AD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41E8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E0A54"/>
    <w:rsid w:val="005E0C10"/>
    <w:rsid w:val="005E16EA"/>
    <w:rsid w:val="005E1843"/>
    <w:rsid w:val="005E32A7"/>
    <w:rsid w:val="005E5444"/>
    <w:rsid w:val="005E5EE3"/>
    <w:rsid w:val="005E66E1"/>
    <w:rsid w:val="005E74C7"/>
    <w:rsid w:val="005F0EFF"/>
    <w:rsid w:val="005F2259"/>
    <w:rsid w:val="005F255E"/>
    <w:rsid w:val="005F3389"/>
    <w:rsid w:val="005F3FE7"/>
    <w:rsid w:val="005F4153"/>
    <w:rsid w:val="005F6EDA"/>
    <w:rsid w:val="005F7E5B"/>
    <w:rsid w:val="00603044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5765"/>
    <w:rsid w:val="00687883"/>
    <w:rsid w:val="00692505"/>
    <w:rsid w:val="006A104A"/>
    <w:rsid w:val="006A15B0"/>
    <w:rsid w:val="006A2EA9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34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2A62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137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18C4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06BC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065"/>
    <w:rsid w:val="00A43129"/>
    <w:rsid w:val="00A44103"/>
    <w:rsid w:val="00A445FA"/>
    <w:rsid w:val="00A4466F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0A91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1F3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4A0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49CB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0535"/>
    <w:rsid w:val="00C3132E"/>
    <w:rsid w:val="00C31B50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3EE2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A6EE5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46F5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23C"/>
    <w:rsid w:val="00D47E32"/>
    <w:rsid w:val="00D52785"/>
    <w:rsid w:val="00D54381"/>
    <w:rsid w:val="00D55ABF"/>
    <w:rsid w:val="00D573A6"/>
    <w:rsid w:val="00D61F48"/>
    <w:rsid w:val="00D64962"/>
    <w:rsid w:val="00D657EE"/>
    <w:rsid w:val="00D66DBD"/>
    <w:rsid w:val="00D717EE"/>
    <w:rsid w:val="00D71CF5"/>
    <w:rsid w:val="00D72633"/>
    <w:rsid w:val="00D76A75"/>
    <w:rsid w:val="00D77724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0D32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1D8C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3697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62B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09E9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home</cp:lastModifiedBy>
  <cp:revision>50</cp:revision>
  <dcterms:created xsi:type="dcterms:W3CDTF">2019-11-15T07:19:00Z</dcterms:created>
  <dcterms:modified xsi:type="dcterms:W3CDTF">2022-07-09T18:56:00Z</dcterms:modified>
</cp:coreProperties>
</file>