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25" w:rsidRDefault="00A02A25" w:rsidP="00A02A25">
      <w:pPr>
        <w:rPr>
          <w:b/>
        </w:rPr>
      </w:pPr>
      <w:bookmarkStart w:id="0" w:name="_GoBack"/>
      <w:bookmarkEnd w:id="0"/>
    </w:p>
    <w:p w:rsidR="00A02A25" w:rsidRPr="00CC233F" w:rsidRDefault="00A02A25" w:rsidP="00A02A25">
      <w:pPr>
        <w:pStyle w:val="af8"/>
        <w:spacing w:line="48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 xml:space="preserve">Комплексная безопасность образовательных учреждений </w:t>
      </w:r>
    </w:p>
    <w:p w:rsidR="00A02A25" w:rsidRPr="00CC233F" w:rsidRDefault="00A02A25" w:rsidP="00A02A25">
      <w:pPr>
        <w:pStyle w:val="af8"/>
        <w:spacing w:line="48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>в условиях поликультурного общества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  <w:r w:rsidRPr="00CC233F">
        <w:rPr>
          <w:b/>
          <w:i/>
          <w:sz w:val="44"/>
          <w:szCs w:val="44"/>
        </w:rPr>
        <w:t>Методическое пособие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Pr="00CC233F" w:rsidRDefault="00A02A25" w:rsidP="00A02A25">
      <w:pPr>
        <w:jc w:val="center"/>
        <w:rPr>
          <w:i/>
        </w:rPr>
      </w:pPr>
    </w:p>
    <w:p w:rsidR="00A02A25" w:rsidRDefault="00DA1850" w:rsidP="00A02A25">
      <w:pPr>
        <w:jc w:val="center"/>
      </w:pPr>
      <w:r>
        <w:rPr>
          <w:noProof/>
        </w:rPr>
        <w:drawing>
          <wp:inline distT="0" distB="0" distL="0" distR="0">
            <wp:extent cx="5200650" cy="3638550"/>
            <wp:effectExtent l="0" t="0" r="0" b="0"/>
            <wp:docPr id="1" name="Рисунок 1" descr="C:\Documents and Settings\admin\Рабочий стол\Документы\Нац образование\Научно-методический семинар с МОиН РТ\antiterror-300x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окументы\Нац образование\Научно-методический семинар с МОиН РТ\antiterror-300x2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A25" w:rsidRPr="004143B4">
        <w:rPr>
          <w:noProof/>
        </w:rPr>
        <w:t xml:space="preserve"> </w:t>
      </w:r>
    </w:p>
    <w:p w:rsidR="00A02A25" w:rsidRDefault="00A02A25" w:rsidP="00A02A25"/>
    <w:p w:rsidR="00A02A25" w:rsidRPr="001F773B" w:rsidRDefault="00A02A25" w:rsidP="00A02A2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773B">
        <w:rPr>
          <w:rFonts w:ascii="Times New Roman" w:hAnsi="Times New Roman"/>
          <w:b/>
          <w:caps/>
          <w:sz w:val="24"/>
          <w:szCs w:val="24"/>
        </w:rPr>
        <w:lastRenderedPageBreak/>
        <w:t>Министерство образования и науки республики татарстан</w:t>
      </w:r>
      <w:r w:rsidRPr="001F773B">
        <w:rPr>
          <w:rFonts w:ascii="Times New Roman" w:hAnsi="Times New Roman"/>
          <w:b/>
          <w:caps/>
          <w:sz w:val="24"/>
          <w:szCs w:val="24"/>
        </w:rPr>
        <w:br/>
        <w:t>Институт педагогики и психологии профессионального образования российской академии образования</w:t>
      </w: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F773B">
        <w:rPr>
          <w:rFonts w:ascii="Times New Roman" w:hAnsi="Times New Roman"/>
          <w:b/>
          <w:caps/>
          <w:sz w:val="24"/>
          <w:szCs w:val="24"/>
        </w:rPr>
        <w:t>АКАДЕМИЯ СОЦИАЛЬНОГО ОБРАЗОВАНИЯ</w:t>
      </w: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Pr="00CC233F" w:rsidRDefault="00A02A25" w:rsidP="00A02A25">
      <w:pPr>
        <w:pStyle w:val="af8"/>
        <w:spacing w:line="36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 xml:space="preserve">Комплексная безопасность образовательных учреждений </w:t>
      </w:r>
    </w:p>
    <w:p w:rsidR="00A02A25" w:rsidRPr="00CC233F" w:rsidRDefault="00A02A25" w:rsidP="00A02A25">
      <w:pPr>
        <w:pStyle w:val="af8"/>
        <w:spacing w:line="36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>в условиях поликультурного общества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  <w:r w:rsidRPr="00CC233F">
        <w:rPr>
          <w:b/>
          <w:i/>
          <w:sz w:val="44"/>
          <w:szCs w:val="44"/>
        </w:rPr>
        <w:t>Методическое пособие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spacing w:line="240" w:lineRule="auto"/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spacing w:line="240" w:lineRule="auto"/>
        <w:jc w:val="center"/>
        <w:rPr>
          <w:b/>
          <w:i/>
          <w:sz w:val="44"/>
          <w:szCs w:val="44"/>
        </w:rPr>
      </w:pP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Казань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Издательство «Данис»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ИПП ПО РАО</w:t>
      </w:r>
    </w:p>
    <w:p w:rsidR="00A02A25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6372"/>
      </w:tblGrid>
      <w:tr w:rsidR="00A02A25" w:rsidRPr="00037B1F" w:rsidTr="00653F17">
        <w:tc>
          <w:tcPr>
            <w:tcW w:w="3092" w:type="dxa"/>
          </w:tcPr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lastRenderedPageBreak/>
              <w:t>УДК 377.5</w:t>
            </w:r>
          </w:p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ББК 74.57</w:t>
            </w:r>
          </w:p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К 62</w:t>
            </w:r>
          </w:p>
        </w:tc>
        <w:tc>
          <w:tcPr>
            <w:tcW w:w="6372" w:type="dxa"/>
          </w:tcPr>
          <w:p w:rsidR="00A02A25" w:rsidRPr="00037B1F" w:rsidRDefault="00A02A25" w:rsidP="00653F17">
            <w:pPr>
              <w:pStyle w:val="ac"/>
              <w:spacing w:after="0"/>
              <w:ind w:left="0"/>
              <w:jc w:val="right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Рекомендуется в печать</w:t>
            </w:r>
          </w:p>
          <w:p w:rsidR="00A02A25" w:rsidRPr="00037B1F" w:rsidRDefault="00A02A25" w:rsidP="00653F17">
            <w:pPr>
              <w:pStyle w:val="ac"/>
              <w:spacing w:after="0"/>
              <w:ind w:left="0"/>
              <w:jc w:val="right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Ученым советом ИПП ПО РАО</w:t>
            </w:r>
          </w:p>
        </w:tc>
      </w:tr>
    </w:tbl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Pr="003547A4" w:rsidRDefault="00A02A25" w:rsidP="00A02A25">
      <w:pPr>
        <w:pStyle w:val="1"/>
        <w:spacing w:line="276" w:lineRule="auto"/>
        <w:ind w:firstLine="708"/>
        <w:jc w:val="both"/>
        <w:rPr>
          <w:b w:val="0"/>
          <w:i/>
        </w:rPr>
      </w:pPr>
      <w:r>
        <w:t>К</w:t>
      </w:r>
      <w:r w:rsidRPr="00CE4ADB">
        <w:t>62</w:t>
      </w:r>
      <w:r>
        <w:rPr>
          <w:b w:val="0"/>
        </w:rPr>
        <w:t xml:space="preserve"> </w:t>
      </w:r>
      <w:r w:rsidRPr="00CC233F">
        <w:rPr>
          <w:b w:val="0"/>
        </w:rPr>
        <w:t>Комплексная безопасность образовательных учреждений в условиях поликультурного общества</w:t>
      </w:r>
      <w:r w:rsidRPr="003547A4">
        <w:rPr>
          <w:b w:val="0"/>
        </w:rPr>
        <w:t xml:space="preserve">: </w:t>
      </w:r>
      <w:r>
        <w:rPr>
          <w:b w:val="0"/>
        </w:rPr>
        <w:t>методическое пособие</w:t>
      </w:r>
      <w:r w:rsidRPr="003547A4">
        <w:rPr>
          <w:b w:val="0"/>
        </w:rPr>
        <w:t xml:space="preserve"> / </w:t>
      </w:r>
      <w:r>
        <w:rPr>
          <w:b w:val="0"/>
        </w:rPr>
        <w:t xml:space="preserve">коллектив авторов </w:t>
      </w:r>
      <w:r w:rsidRPr="003547A4">
        <w:rPr>
          <w:b w:val="0"/>
        </w:rPr>
        <w:t>– Казань: Издательство «Данис», 201</w:t>
      </w:r>
      <w:r>
        <w:rPr>
          <w:b w:val="0"/>
        </w:rPr>
        <w:t>5</w:t>
      </w:r>
      <w:r w:rsidRPr="003547A4">
        <w:rPr>
          <w:b w:val="0"/>
        </w:rPr>
        <w:t xml:space="preserve">. – </w:t>
      </w:r>
      <w:r>
        <w:rPr>
          <w:b w:val="0"/>
        </w:rPr>
        <w:t>57</w:t>
      </w:r>
      <w:r w:rsidRPr="003547A4">
        <w:rPr>
          <w:b w:val="0"/>
        </w:rPr>
        <w:t xml:space="preserve"> с.</w:t>
      </w:r>
    </w:p>
    <w:p w:rsidR="00A02A25" w:rsidRDefault="00A02A25" w:rsidP="00A02A25"/>
    <w:p w:rsidR="00A02A25" w:rsidRPr="003547A4" w:rsidRDefault="00A02A25" w:rsidP="00A02A25">
      <w:pPr>
        <w:pStyle w:val="afa"/>
        <w:ind w:left="567" w:hanging="567"/>
        <w:jc w:val="both"/>
        <w:rPr>
          <w:b w:val="0"/>
          <w:sz w:val="24"/>
          <w:szCs w:val="24"/>
        </w:rPr>
      </w:pPr>
    </w:p>
    <w:p w:rsidR="00A02A25" w:rsidRPr="002C1C07" w:rsidRDefault="00A02A25" w:rsidP="00A02A25">
      <w:pPr>
        <w:pStyle w:val="1"/>
        <w:jc w:val="center"/>
        <w:rPr>
          <w:b w:val="0"/>
          <w:i/>
          <w:sz w:val="28"/>
          <w:szCs w:val="28"/>
        </w:rPr>
      </w:pPr>
      <w:r w:rsidRPr="002C1C07">
        <w:rPr>
          <w:b w:val="0"/>
          <w:sz w:val="28"/>
          <w:szCs w:val="28"/>
        </w:rPr>
        <w:t xml:space="preserve">. </w:t>
      </w:r>
    </w:p>
    <w:p w:rsidR="00A02A25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  <w:r w:rsidRPr="003547A4">
        <w:rPr>
          <w:sz w:val="24"/>
          <w:szCs w:val="24"/>
        </w:rPr>
        <w:t xml:space="preserve">Рецензенты: </w:t>
      </w:r>
      <w:r>
        <w:rPr>
          <w:i/>
          <w:sz w:val="24"/>
          <w:szCs w:val="24"/>
        </w:rPr>
        <w:t>Грязнов А.Н.</w:t>
      </w:r>
      <w:r w:rsidRPr="002104D6">
        <w:rPr>
          <w:i/>
          <w:sz w:val="24"/>
          <w:szCs w:val="24"/>
        </w:rPr>
        <w:t>.,</w:t>
      </w:r>
      <w:r>
        <w:rPr>
          <w:b w:val="0"/>
          <w:sz w:val="24"/>
          <w:szCs w:val="24"/>
        </w:rPr>
        <w:t xml:space="preserve"> </w:t>
      </w:r>
      <w:r w:rsidRPr="003547A4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.псих.</w:t>
      </w:r>
      <w:r w:rsidRPr="003547A4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., проф.,</w:t>
      </w:r>
      <w:r w:rsidRPr="003547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в.н.с. ИПП ПО РАО,</w:t>
      </w:r>
      <w:r w:rsidRPr="003547A4">
        <w:rPr>
          <w:b w:val="0"/>
          <w:sz w:val="24"/>
          <w:szCs w:val="24"/>
        </w:rPr>
        <w:t xml:space="preserve">  </w:t>
      </w:r>
    </w:p>
    <w:p w:rsidR="00A02A25" w:rsidRPr="0083482D" w:rsidRDefault="00A02A25" w:rsidP="00A02A25">
      <w:pPr>
        <w:pStyle w:val="afa"/>
        <w:ind w:left="1418"/>
        <w:jc w:val="both"/>
        <w:rPr>
          <w:b w:val="0"/>
          <w:sz w:val="24"/>
          <w:szCs w:val="24"/>
        </w:rPr>
      </w:pPr>
      <w:r w:rsidRPr="0083482D">
        <w:rPr>
          <w:i/>
          <w:sz w:val="24"/>
          <w:szCs w:val="24"/>
        </w:rPr>
        <w:t>Холоднов В.Г.</w:t>
      </w:r>
      <w:r>
        <w:rPr>
          <w:i/>
          <w:sz w:val="24"/>
          <w:szCs w:val="24"/>
        </w:rPr>
        <w:t xml:space="preserve">, </w:t>
      </w:r>
      <w:r w:rsidRPr="0083482D">
        <w:rPr>
          <w:b w:val="0"/>
          <w:sz w:val="24"/>
          <w:szCs w:val="24"/>
        </w:rPr>
        <w:t>к.юрид.н., доцент</w:t>
      </w:r>
      <w:r>
        <w:rPr>
          <w:b w:val="0"/>
          <w:sz w:val="24"/>
          <w:szCs w:val="24"/>
        </w:rPr>
        <w:t>,</w:t>
      </w:r>
      <w:r w:rsidRPr="0083482D">
        <w:rPr>
          <w:b w:val="0"/>
          <w:sz w:val="24"/>
          <w:szCs w:val="24"/>
        </w:rPr>
        <w:t xml:space="preserve"> заведующий кафедрой государственно-правовых</w:t>
      </w:r>
      <w:r>
        <w:rPr>
          <w:b w:val="0"/>
          <w:sz w:val="24"/>
          <w:szCs w:val="24"/>
        </w:rPr>
        <w:t xml:space="preserve"> </w:t>
      </w:r>
      <w:r w:rsidRPr="0083482D">
        <w:rPr>
          <w:b w:val="0"/>
          <w:sz w:val="24"/>
          <w:szCs w:val="24"/>
        </w:rPr>
        <w:t>дисциплин АСО</w:t>
      </w:r>
    </w:p>
    <w:p w:rsidR="00A02A25" w:rsidRPr="0083482D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, </w:t>
      </w:r>
      <w:r w:rsidRPr="0083482D"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A02A25" w:rsidRPr="0083482D" w:rsidRDefault="00A02A25" w:rsidP="00A02A25">
      <w:pPr>
        <w:pStyle w:val="afa"/>
        <w:ind w:left="1418" w:hanging="1418"/>
        <w:jc w:val="both"/>
        <w:rPr>
          <w:sz w:val="24"/>
          <w:szCs w:val="24"/>
        </w:rPr>
      </w:pPr>
    </w:p>
    <w:p w:rsidR="00A02A25" w:rsidRPr="003547A4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Pr="00CC233F" w:rsidRDefault="00A02A25" w:rsidP="00A02A25">
      <w:pPr>
        <w:pStyle w:val="afa"/>
        <w:jc w:val="both"/>
        <w:rPr>
          <w:b w:val="0"/>
          <w:sz w:val="24"/>
          <w:szCs w:val="24"/>
        </w:rPr>
      </w:pPr>
    </w:p>
    <w:p w:rsidR="00A02A25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CC233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В методическом пособии представлены методики тестов, анкет, опросников</w:t>
      </w:r>
      <w:r w:rsidRPr="00CC233F">
        <w:rPr>
          <w:b w:val="0"/>
          <w:sz w:val="24"/>
          <w:szCs w:val="24"/>
        </w:rPr>
        <w:t xml:space="preserve"> психолого-педагогической диагностики в антитеррористической деятельности</w:t>
      </w:r>
      <w:r>
        <w:rPr>
          <w:b w:val="0"/>
          <w:sz w:val="24"/>
          <w:szCs w:val="24"/>
        </w:rPr>
        <w:t xml:space="preserve"> </w:t>
      </w:r>
      <w:r w:rsidRPr="00447FB5">
        <w:rPr>
          <w:b w:val="0"/>
          <w:sz w:val="24"/>
          <w:szCs w:val="24"/>
        </w:rPr>
        <w:t xml:space="preserve">образовательных учреждений и пакет </w:t>
      </w:r>
      <w:r>
        <w:rPr>
          <w:b w:val="0"/>
          <w:sz w:val="24"/>
          <w:szCs w:val="24"/>
        </w:rPr>
        <w:t>нормативных документов</w:t>
      </w:r>
      <w:r w:rsidRPr="00447FB5">
        <w:rPr>
          <w:b w:val="0"/>
          <w:sz w:val="24"/>
          <w:szCs w:val="24"/>
        </w:rPr>
        <w:t xml:space="preserve"> по организации антитеррористической работы в образовательном учреждении</w:t>
      </w:r>
      <w:r>
        <w:rPr>
          <w:b w:val="0"/>
          <w:sz w:val="24"/>
          <w:szCs w:val="24"/>
        </w:rPr>
        <w:t>.</w:t>
      </w:r>
    </w:p>
    <w:p w:rsidR="00A02A25" w:rsidRPr="007D32C8" w:rsidRDefault="00A02A25" w:rsidP="00A02A25">
      <w:pPr>
        <w:pStyle w:val="af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Методическое пособие предназначено для педагогов и методистов среднего и профессионального образования </w:t>
      </w:r>
      <w:r w:rsidRPr="00447FB5">
        <w:rPr>
          <w:b w:val="0"/>
          <w:sz w:val="24"/>
          <w:szCs w:val="24"/>
        </w:rPr>
        <w:t>по диагностике психологического состояния и особенностей поведения обучающихся, свидетельствующих о формировании девиантных мировоззренческих установок и мер по их психолог</w:t>
      </w:r>
      <w:r>
        <w:rPr>
          <w:b w:val="0"/>
          <w:sz w:val="24"/>
          <w:szCs w:val="24"/>
        </w:rPr>
        <w:t>о-педагоги</w:t>
      </w:r>
      <w:r w:rsidRPr="00447FB5">
        <w:rPr>
          <w:b w:val="0"/>
          <w:sz w:val="24"/>
          <w:szCs w:val="24"/>
        </w:rPr>
        <w:t>ческой реабилитации</w:t>
      </w:r>
      <w:r>
        <w:rPr>
          <w:b w:val="0"/>
          <w:sz w:val="24"/>
          <w:szCs w:val="24"/>
        </w:rPr>
        <w:t>.</w:t>
      </w:r>
    </w:p>
    <w:p w:rsidR="00A02A25" w:rsidRPr="003547A4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2C1C07">
        <w:rPr>
          <w:b w:val="0"/>
          <w:szCs w:val="28"/>
        </w:rPr>
        <w:tab/>
      </w:r>
    </w:p>
    <w:p w:rsidR="00A02A25" w:rsidRPr="00CC233F" w:rsidRDefault="00A02A25" w:rsidP="00A02A25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C1C07">
        <w:rPr>
          <w:b/>
          <w:szCs w:val="28"/>
        </w:rPr>
        <w:tab/>
      </w:r>
      <w:r w:rsidRPr="002C1C07">
        <w:rPr>
          <w:b/>
          <w:szCs w:val="28"/>
        </w:rPr>
        <w:tab/>
      </w:r>
    </w:p>
    <w:p w:rsidR="00A02A25" w:rsidRPr="002C1C07" w:rsidRDefault="00A02A25" w:rsidP="00A02A25">
      <w:pPr>
        <w:pStyle w:val="afa"/>
        <w:jc w:val="both"/>
        <w:rPr>
          <w:b w:val="0"/>
          <w:szCs w:val="28"/>
        </w:rPr>
      </w:pPr>
    </w:p>
    <w:p w:rsidR="00A02A25" w:rsidRPr="00B50D24" w:rsidRDefault="00A02A25" w:rsidP="00A02A25">
      <w:pPr>
        <w:pStyle w:val="afa"/>
        <w:jc w:val="both"/>
        <w:rPr>
          <w:b w:val="0"/>
          <w:sz w:val="24"/>
          <w:szCs w:val="24"/>
        </w:rPr>
      </w:pPr>
    </w:p>
    <w:p w:rsidR="00A02A25" w:rsidRPr="00B50D24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B50D24">
        <w:rPr>
          <w:b w:val="0"/>
          <w:sz w:val="24"/>
          <w:szCs w:val="24"/>
        </w:rPr>
        <w:tab/>
      </w:r>
    </w:p>
    <w:p w:rsidR="00A02A25" w:rsidRPr="00B50D24" w:rsidRDefault="00A02A25" w:rsidP="00A02A25">
      <w:pPr>
        <w:pStyle w:val="afa"/>
        <w:ind w:firstLine="720"/>
        <w:jc w:val="both"/>
        <w:rPr>
          <w:b w:val="0"/>
          <w:sz w:val="24"/>
          <w:szCs w:val="24"/>
        </w:rPr>
      </w:pPr>
      <w:r w:rsidRPr="00B50D24">
        <w:rPr>
          <w:b w:val="0"/>
          <w:sz w:val="24"/>
          <w:szCs w:val="24"/>
        </w:rPr>
        <w:tab/>
      </w: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DA1850" w:rsidP="00A02A25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142875</wp:posOffset>
                </wp:positionV>
                <wp:extent cx="341630" cy="396240"/>
                <wp:effectExtent l="635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5" w:rsidRDefault="00A02A25" w:rsidP="00A02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3pt;margin-top:11.25pt;width:26.9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bLgQIAAA4FAAAOAAAAZHJzL2Uyb0RvYy54bWysVGtv2yAU/T5p/wHxPfWjThpbcao+lmlS&#10;95Da/QACOEbDwIDE7qr9911wkmbdJk3T/MEG7uVw7j0HLy6HTqIdt05oVePsLMWIK6qZUJsaf35Y&#10;TeYYOU8UI1IrXuNH7vDl8vWrRW8qnutWS8YtAhDlqt7UuPXeVEniaMs74s604QqCjbYd8TC1m4RZ&#10;0gN6J5M8TWdJry0zVlPuHKzejkG8jPhNw6n/2DSOeyRrDNx8fNv4Xod3slyQamOJaQXd0yD/wKIj&#10;QsGhR6hb4gnaWvELVCeo1U43/ozqLtFNIyiPNUA1WfqimvuWGB5rgeY4c2yT+3+w9MPuk0WC1TjH&#10;SJEOJHrgg0fXekB56E5vXAVJ9wbS/ADLoHKs1Jk7Tb84pPRNS9SGX1mr+5YTBuyysDM52TriuACy&#10;7t9rBseQrdcRaGhsF1oHzUCADio9HpUJVCgsnhfZ7BwiFELn5SwvonIJqQ6bjXX+LdcdCoMaWxA+&#10;gpPdnfOBDKkOKeEsp6VgKyFlnNjN+kZatCNgklV8Iv8XaVKFZKXDthFxXAGOcEaIBbZR9KcyA4rX&#10;eTlZzeYXk2JVTCflRTqfpFl5Xc7SoixuV98DwayoWsEYV3dC8YMBs+LvBN5fhdE60YKor3E5zaej&#10;Qn8sMo3P74rshIf7KEVX4/kxiVRB1zeKQdmk8kTIcZz8TD92GXpw+MauRBcE4UcL+GE9AEqwxlqz&#10;R/CD1aAXSAs/ERi02n7DqIcLWWP3dUssx0i+U+CpMitAdeTjpJhe5DCxp5H1aYQoClA19hiNwxs/&#10;3vqtsWLTwkmji5W+Ah82InrkmdXevXDpYjH7H0S41afzmPX8G1v+AAAA//8DAFBLAwQUAAYACAAA&#10;ACEAvQot+94AAAAJAQAADwAAAGRycy9kb3ducmV2LnhtbEyP0U6DQBBF3038h8008cXYRaS0IEOj&#10;JhpfW/sBAzsFUnaXsNtC/971yT5O7sm9Z4rtrHtx4dF11iA8LyMQbGqrOtMgHH4+nzYgnCejqLeG&#10;Ea7sYFve3xWUKzuZHV/2vhGhxLicEFrvh1xKV7esyS3twCZkRztq8uEcG6lGmkK57mUcRanU1Jmw&#10;0NLAHy3Xp/1ZIxy/p8dVNlVf/rDeJek7devKXhEfFvPbKwjPs/+H4U8/qEMZnCp7NsqJHiF5SdOA&#10;IsTxCkQAkixKQFQImyQDWRby9oPyFwAA//8DAFBLAQItABQABgAIAAAAIQC2gziS/gAAAOEBAAAT&#10;AAAAAAAAAAAAAAAAAAAAAABbQ29udGVudF9UeXBlc10ueG1sUEsBAi0AFAAGAAgAAAAhADj9If/W&#10;AAAAlAEAAAsAAAAAAAAAAAAAAAAALwEAAF9yZWxzLy5yZWxzUEsBAi0AFAAGAAgAAAAhAG/G9suB&#10;AgAADgUAAA4AAAAAAAAAAAAAAAAALgIAAGRycy9lMm9Eb2MueG1sUEsBAi0AFAAGAAgAAAAhAL0K&#10;LfveAAAACQEAAA8AAAAAAAAAAAAAAAAA2wQAAGRycy9kb3ducmV2LnhtbFBLBQYAAAAABAAEAPMA&#10;AADmBQAAAAA=&#10;" stroked="f">
                <v:textbox>
                  <w:txbxContent>
                    <w:p w:rsidR="00A02A25" w:rsidRDefault="00A02A25" w:rsidP="00A02A25"/>
                  </w:txbxContent>
                </v:textbox>
              </v:shape>
            </w:pict>
          </mc:Fallback>
        </mc:AlternateContent>
      </w:r>
      <w:r w:rsidR="00A02A25" w:rsidRPr="002104D6">
        <w:rPr>
          <w:sz w:val="24"/>
          <w:szCs w:val="24"/>
        </w:rPr>
        <w:t xml:space="preserve"> </w:t>
      </w:r>
      <w:r w:rsidR="00A02A25" w:rsidRPr="002104D6">
        <w:rPr>
          <w:rFonts w:ascii="Times New Roman" w:hAnsi="Times New Roman"/>
          <w:sz w:val="24"/>
          <w:szCs w:val="24"/>
        </w:rPr>
        <w:t xml:space="preserve">© </w:t>
      </w:r>
      <w:r w:rsidR="00A02A25">
        <w:rPr>
          <w:rFonts w:ascii="Times New Roman" w:hAnsi="Times New Roman"/>
          <w:sz w:val="24"/>
          <w:szCs w:val="24"/>
        </w:rPr>
        <w:t xml:space="preserve">коллектив авторов </w:t>
      </w:r>
      <w:r w:rsidR="00A02A25" w:rsidRPr="002104D6">
        <w:rPr>
          <w:rFonts w:ascii="Times New Roman" w:hAnsi="Times New Roman"/>
          <w:sz w:val="24"/>
          <w:szCs w:val="24"/>
        </w:rPr>
        <w:t>ИПП ПО РАО, 201</w:t>
      </w:r>
      <w:r w:rsidR="00A02A25">
        <w:rPr>
          <w:rFonts w:ascii="Times New Roman" w:hAnsi="Times New Roman"/>
          <w:sz w:val="24"/>
          <w:szCs w:val="24"/>
        </w:rPr>
        <w:t>5</w:t>
      </w:r>
      <w:r w:rsidR="00A02A25" w:rsidRPr="002104D6">
        <w:rPr>
          <w:rFonts w:ascii="Times New Roman" w:hAnsi="Times New Roman"/>
          <w:sz w:val="24"/>
          <w:szCs w:val="24"/>
        </w:rPr>
        <w:t xml:space="preserve"> </w:t>
      </w:r>
    </w:p>
    <w:p w:rsidR="00A02A25" w:rsidRPr="002104D6" w:rsidRDefault="00A02A25" w:rsidP="00A02A25">
      <w:pPr>
        <w:jc w:val="right"/>
        <w:rPr>
          <w:sz w:val="24"/>
          <w:szCs w:val="24"/>
        </w:rPr>
      </w:pPr>
    </w:p>
    <w:p w:rsidR="00E950FE" w:rsidRDefault="00E950FE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ВВЕДЕНИЕ</w:t>
      </w:r>
    </w:p>
    <w:p w:rsidR="00E950FE" w:rsidRDefault="00E950FE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14E56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Терроризм, вне зависимости от форм его проявления, представляет собой мировую угрозу стабильности общества, опасную своими масштабами, непредсказуемостью и причиняемыми последствиями. Безопасность многих стран сегодня стоит под ударом террора и экстремизма, что влечет за собой политические, экономические и моральные потери и уносит жизни невинных людей.</w:t>
      </w:r>
    </w:p>
    <w:p w:rsidR="00E950FE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последнее десятилетие Российская Федерация, как и весь мир, пережила масштабные атаки со стороны международного и внутреннего терроризма. Происходит качественное изменение терроризма, его трансформация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от индивидуального к массовому;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основными средствами устрашения стали убийства не конкретных людей, а неопределенного, как можно более широкого, круга лиц. Терроризм стал динамично развивающейся системой. Происходит постоянное развитие форм и методов осуществления террористической деятельности, установление связей и обмен опытом между террористическими группировками, в том числе с использованием глобальной коммуникационной сети </w:t>
      </w:r>
      <w:r w:rsidRPr="00914E56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Internet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. Террористические акты с каждым годом становятся все более тщательно организованными и жестокими, с использованием самой современной техники, оружия, средств связи. В качестве прикрытия для террористических организаций функционирует система фирм, компаний, банков и фондов.</w:t>
      </w:r>
    </w:p>
    <w:p w:rsidR="00914E56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Совершенно очевидно, что для противодействия этому крайне опасному явлению необходима координация усилий. В этих условиях необходима комплексная работа на разных уровнях воспитания, начиная со школы, и в разных направлениях, включающая в себя культурно-просветительную, воспитательную, реабилитационную деятельность с привлечением ученых-религиоведов, деятелей культуры, психологов, педагогов и т.д. Период трансформации мировоззренческих установок и личностных качеств под воздействием идеологии экстремизма зависит во многом от личных особенностей и обстоятельств. В течение этого времени, при появлении первых признаков того, что молодой человек попал под деструктивное влияние, на него еще можно воздействовать. Поэтому необходима выработка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и применение 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совместными усилиями ученых и практиков методик по диагностике психологического состояния и особенностей поведения, свидетельствующих о формировании девиантных мировоззренческих установок и мер по их психологической реабилитации. </w:t>
      </w:r>
    </w:p>
    <w:p w:rsid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Предлагаемый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 пособии 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материал позволит получить первичные знания в области противодейс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твия и профилактики терроризма.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 xml:space="preserve">ПРАКТИКА ПРИМЕНЕНИЯ МЕТОДОВ </w:t>
      </w:r>
      <w:r w:rsidR="001437C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ПСИХОЛОГО-</w:t>
      </w: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ПЕДАГОГИЧЕСКОЙ ДИАГНОСТИ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КИ</w:t>
      </w: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 АНТИТЕРРОРИСТИЧЕСКОЙ ДЕЯТЕЛЬНОСТИ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007353" w:rsidRDefault="005D00C5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МЕТОДИКА </w:t>
      </w:r>
      <w:r w:rsidR="001437C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ПСИХОЛОГО-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ПЕДАГОГИЧЕСКОГО ОЦЕНИВАНИЯ </w:t>
      </w:r>
    </w:p>
    <w:p w:rsidR="00007353" w:rsidRP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840825" w:rsidRDefault="00840825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B6C4B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Перв</w:t>
      </w:r>
      <w:r w:rsidR="005D00C5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ый</w:t>
      </w:r>
      <w:r w:rsidRPr="009B6C4B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5D00C5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тест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 на выявление уровня</w:t>
      </w:r>
      <w:r w:rsidRPr="00212BF9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212BF9">
        <w:rPr>
          <w:rFonts w:ascii="Times New Roman" w:hAnsi="Times New Roman"/>
          <w:iCs/>
          <w:color w:val="000000"/>
          <w:sz w:val="28"/>
          <w:szCs w:val="28"/>
          <w:lang w:eastAsia="ar-SA"/>
        </w:rPr>
        <w:t>гражданской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(высокий, средний, низкий) </w:t>
      </w:r>
      <w:r w:rsidRPr="00212BF9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идентичности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граждан в соответствии со структурой </w:t>
      </w: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гражданской идентичности личности.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I-когнитивный – приобретение экологических знаний, умений, навыков; выработку устойчивого экологического мышления и гражданской позиции;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II-мотивационный – превращ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ение их в убеждения, установки,</w:t>
      </w: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гражданский патриотизм; уважение к истории своей Родины и  ответственность за ее судьбу в современном мире; толерантность и великодушие к народу, принятие ведущих ценностей своей национальной культуры, культуры  своего этноса; </w:t>
      </w:r>
    </w:p>
    <w:p w:rsidR="00007353" w:rsidRPr="0008434E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III-поведенческий – участие в экологической деятельности, готовность к диалогу и сотрудничеству с людьми разных убеждений, национальных культур и религий, готовность к изучению социокультурного наследия своего региона, этноса.</w:t>
      </w:r>
    </w:p>
    <w:p w:rsidR="00840825" w:rsidRDefault="00840825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Соответственно, вопросы были разделены на выявление трех важных компонентов гражданской идентичности:</w:t>
      </w:r>
    </w:p>
    <w:p w:rsidR="00840825" w:rsidRDefault="001437CD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Вторая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007353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анкета</w:t>
      </w:r>
      <w:r w:rsidR="0084082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направлена на определение состояния </w:t>
      </w:r>
      <w:r w:rsidR="00840825" w:rsidRPr="00212BF9">
        <w:rPr>
          <w:rFonts w:ascii="Times New Roman" w:hAnsi="Times New Roman"/>
          <w:bCs/>
          <w:color w:val="000000"/>
          <w:sz w:val="28"/>
          <w:szCs w:val="28"/>
          <w:lang w:eastAsia="ar-SA"/>
        </w:rPr>
        <w:t>безопасности и антитеррористической защищённости</w:t>
      </w:r>
      <w:r w:rsidR="0084082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образовательной учреждения.</w:t>
      </w:r>
    </w:p>
    <w:p w:rsidR="00FF46C6" w:rsidRPr="00FF46C6" w:rsidRDefault="001437CD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Третий</w:t>
      </w:r>
      <w:r w:rsidR="00FF46C6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экспресс - опросник 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Индекс толерантности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разработан для диагностики общего уровня толерантности (авторы диагностики 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noBreakHyphen/>
        <w:t xml:space="preserve"> группа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психологов центра «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Гратис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). В основу опросника лег отечественный и зарубежный опыт в данной области (Солдатова, Кравцова, Хухлаев, Шайгерова, 2002). 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В современной отечественной науке нет инструментария, позволяющего с социально-психологической точки зрения прогнозировать риск возникновения межнациональных и межконфессиональных конфликтов. 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Мы предлагаем социально-психологическую методику, позволяющую оценить степень риска возникновения межнациональных и межконфессиональных конфликтов с учетом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</w:t>
      </w:r>
      <w:r w:rsidRPr="00301EBE">
        <w:rPr>
          <w:rFonts w:ascii="Times New Roman" w:hAnsi="Times New Roman"/>
          <w:sz w:val="28"/>
          <w:szCs w:val="28"/>
        </w:rPr>
        <w:lastRenderedPageBreak/>
        <w:t>интеграцию, волюнтаризм или фатализм, преобразование или изоляцию от мира или адаптацию к нему.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>В данном пособии представлены следующие методики:</w:t>
      </w:r>
    </w:p>
    <w:p w:rsidR="001437CD" w:rsidRPr="00301EBE" w:rsidRDefault="001437CD" w:rsidP="001437CD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 w:rsidRPr="00301EBE">
        <w:rPr>
          <w:rFonts w:ascii="Times New Roman" w:hAnsi="Times New Roman"/>
          <w:iCs/>
          <w:sz w:val="28"/>
          <w:szCs w:val="28"/>
        </w:rPr>
        <w:t>Типы этнической идентичности (Г.У.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1EBE">
        <w:rPr>
          <w:rFonts w:ascii="Times New Roman" w:hAnsi="Times New Roman"/>
          <w:iCs/>
          <w:sz w:val="28"/>
          <w:szCs w:val="28"/>
        </w:rPr>
        <w:t>Солдатова, С.В.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1EBE">
        <w:rPr>
          <w:rFonts w:ascii="Times New Roman" w:hAnsi="Times New Roman"/>
          <w:iCs/>
          <w:sz w:val="28"/>
          <w:szCs w:val="28"/>
        </w:rPr>
        <w:t xml:space="preserve">Рыжова) позволяет диагностировать этническое самосознание и его трансформации в условиях межэтнической напряженности. </w:t>
      </w:r>
    </w:p>
    <w:p w:rsidR="001437CD" w:rsidRDefault="001437CD" w:rsidP="001437CD">
      <w:pPr>
        <w:pStyle w:val="ab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Методика диагностики риска возникновения межэтнических и межконфессиональных конфликтов </w:t>
      </w:r>
      <w:r w:rsidRPr="00301EBE">
        <w:rPr>
          <w:rFonts w:ascii="Times New Roman" w:hAnsi="Times New Roman"/>
          <w:i/>
          <w:sz w:val="28"/>
          <w:szCs w:val="28"/>
        </w:rPr>
        <w:t xml:space="preserve">(Чеверикина Е.А., Фахрутдинов Р.Р.), </w:t>
      </w:r>
      <w:r w:rsidRPr="00301EBE">
        <w:rPr>
          <w:rFonts w:ascii="Times New Roman" w:hAnsi="Times New Roman"/>
          <w:sz w:val="28"/>
          <w:szCs w:val="28"/>
        </w:rPr>
        <w:t>основой которой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</w:t>
      </w:r>
    </w:p>
    <w:p w:rsidR="001437CD" w:rsidRPr="001437CD" w:rsidRDefault="001437CD" w:rsidP="001437CD">
      <w:pPr>
        <w:suppressAutoHyphens/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1437CD">
        <w:rPr>
          <w:rFonts w:ascii="Times New Roman" w:hAnsi="Times New Roman"/>
          <w:bCs/>
          <w:color w:val="000000"/>
          <w:sz w:val="28"/>
          <w:szCs w:val="28"/>
          <w:lang w:eastAsia="ar-SA"/>
        </w:rPr>
        <w:t>Каждый вид оценивания результатов исследования сопровождаются методикой их обработки.</w:t>
      </w:r>
    </w:p>
    <w:p w:rsidR="00840825" w:rsidRDefault="00840825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840825" w:rsidRDefault="00840825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Pr="00082FE3" w:rsidRDefault="00FF46C6" w:rsidP="00FF46C6">
      <w:pPr>
        <w:shd w:val="clear" w:color="auto" w:fill="FFFFFF"/>
        <w:suppressAutoHyphens/>
        <w:spacing w:after="0" w:line="278" w:lineRule="exac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Тест</w:t>
      </w:r>
    </w:p>
    <w:p w:rsidR="00FF46C6" w:rsidRPr="00082FE3" w:rsidRDefault="00FF46C6" w:rsidP="001641C4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«Выявление уровней  гражданской идентичности  </w:t>
      </w: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br/>
        <w:t>учащейся молодежи»</w:t>
      </w:r>
    </w:p>
    <w:p w:rsidR="00FF46C6" w:rsidRPr="003B6D69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Просим Вас ответить на  вопросы теста. 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Серьезный подход к тестированию и открытое заявление о проблемах безопасности и антитеррористической защищённости - ПРИВЕТСТВУЕТСЯ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Заранее благодарны за сотрудничество!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необходимо для Вас углубление и расширение знаний о культуре своего народа?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Оцениваете свою гражданскую позицию по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пятибалльной шкале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Довольны  ли Вы принадлежностью к своей национальности?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глубоко Вы знаете национальную культуру своего народа?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Как часто Вы читаете статьи в периодической печати или научных изданиях, посвященные обсуждению патриотических проблем и </w:t>
      </w:r>
      <w:r w:rsidRPr="004F7CED">
        <w:rPr>
          <w:rFonts w:ascii="Times New Roman" w:hAnsi="Times New Roman"/>
          <w:sz w:val="28"/>
          <w:szCs w:val="28"/>
        </w:rPr>
        <w:lastRenderedPageBreak/>
        <w:t>этнокультурным особенностям вашего региона?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Насколько Вам присуще чувство ответственности за сохранение национальной ответственности и общего социально-политического благополучия в стране?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В какой мере для Вас важно сохранение существующих самобытных этнических коллективов и упрочение взаимосвязи между ними на основе общечеловеческой ценностей?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В какой степени Вам удается применять ценности гуманизма в процессе межнационального общения?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Вы готовы к диалогу и сотрудничеству с людьми разных убеждений, национальных культур и религий?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Как часто Вы участвуете в акциях, диспутах поликультурной и гражданской  направленности?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lastRenderedPageBreak/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В какой степени за последние 2–3 года у Вас возросло желание участвовать в мероприятиях, направленных на разрешение национальных, региональных, этноконфессиональных проблем общества в рамках образовательной политики вашего образовательного учреждения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В какой мере каждый гражданин должен проявлять заботу об этнической самобытности своего народа, понимать и принимать специфику национальных ценностей других народов? (оценка в пятибалльной шкале)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Насколько, на Ваш взгляд, поликультурное воспитание молодежи поможет обществу выйти из социально-политического кризиса?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Если Вы станете свидетелем межэтнического конфликта, в какой степени Ваша позиция будет активной и принципиальной в установлении межкультурного диалога?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Соблюдаете ли Вы традиции и обычаи своего народа?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lastRenderedPageBreak/>
        <w:t>Как Вы оцениваете собственную роль в разрешении проблем, связанных с межэтническими конфликтами, и установлении активных взаимоотношений с другими этносами?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Default="00FF46C6" w:rsidP="00FF46C6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Ключ к обработке теста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Ваш возраст (курс обучения)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Название вуза, факультета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Отметьте выбранный вариант ответа по 6-балльной шкале, где: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0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1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отсутствие выраженности качества (0 – полное отсутствие, 1 – слабая степень выраженности),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среднюю степень выраженности (2 – ниже среднего, 3 – среднее значение),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4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5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высокую степень выраженности (4 – высокая, 5 – устойчиво высокая). </w:t>
      </w:r>
    </w:p>
    <w:p w:rsidR="00FF46C6" w:rsidRPr="00082FE3" w:rsidRDefault="00FF46C6" w:rsidP="00FF46C6">
      <w:p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1. Когнитивный компонент гражданской идентичности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 (сформированность знаний, убеждений, наличие внутренней  гражданской  позиции).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Как Вы оцениваете собственные патриотические знания?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необходимо для Вас углубление и расширение своих знаний и знаний о культуре своего народа?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Вы оцениваете свою  внутреннюю гражданскую позицию?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Вы довольны принадлежностью к своему народу?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глубоко Вы знаете культуру своего народа?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Как часто Вы читаете статьи в периодической печати или научных изданиях, посвященные обсуждению патриотических проблем и этнокультурным и социокультурным особенностям вашего региона?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2. Мотивационный компонент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наличие ведущих ценностей своей национальной культуры).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Вам присуще чувство ответственности за  сохранение своего народа и общего социально-политического благополучия в стране?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В какой мере для Вас важно сохранение существующих самобытных этнических коллективов и упрочение взаимосвязи между ними на общечеловеческой основе,   поддержание традиций  вашего народа?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3.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распространяете Вы понимание гуманизма (доброты, бережности) на гуманное отношение человека к природе, человека к своему этносу?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Насколько Вы готовы  к диалогу и сотрудничеству с людьми разных убеждений, национальных культур и религий?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важным, по Вашему мнению, является развитие общественного экологического движения в учебном заведении? </w:t>
      </w:r>
    </w:p>
    <w:p w:rsidR="00FF46C6" w:rsidRPr="00082FE3" w:rsidRDefault="00FF46C6" w:rsidP="00FF46C6">
      <w:pPr>
        <w:tabs>
          <w:tab w:val="left" w:pos="36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6. Насколько значимо для Вас получать положительный эмоциональный настрой от способности воспринимать и уважать этническое разнообразие и культурную самобытность различных групп населения?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3. Поведенческий компонент гражданской идентичности</w:t>
      </w:r>
      <w:r w:rsidR="004C0DCC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(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готовность к действиям в защиту  своей Родины, своего народа).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часто Вы участвуете в  акциях, диспутах культурной и патриотической направленности?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В какой степени за последние 2–3 года у Вас возросло желание участвовать в мероприятиях, направленных на разрешение национальных, региональных, этноконфессиональных проблем общества в рамках образовательной политики вуза?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3.</w:t>
      </w:r>
      <w:r w:rsidRPr="00082FE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ab/>
        <w:t>В какой мере Ваше участие в патриотической деятельности определено тем, что каждый человек должен проявлять заботу об этнической самобытности своего народа, научиться понимать и принимать специфику культурных ценностей других этнических коллективов?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Насколько, на Ваш взгляд, этнокультурное и патриотическое воспитание молодежи поможет обществу выйти из социально-экологического кризиса?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Если Вы станете свидетелем  межэтнического конфликта, в какой степени Ваша позиция будет активной и принципиальной  в установлении межкультурного диалога?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Соблюдаете ли Вы традиции и обычаи своего народа? </w:t>
      </w:r>
    </w:p>
    <w:p w:rsidR="00FF46C6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7.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Вы оцениваете собственную роль в   разрешении проблем, связанных с межэтническими конфликтами, и установлении активных взаимоотношений с другими этносами?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Обработка результатов теста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основе общей суммы набранных баллов можно определить уровень  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модернизированности 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учащейся молодежи.  В соответствии с ключом для обработки результатов тестирования модернизированности  гражданской идентичности  как интегральной величины было предусмотрено выделение трех основных уровней  – </w:t>
      </w: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низкого, среднего и высокого.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>Высокий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личности (25–35 баллов), предполагает необходимые изменения установок к элементам образа жизни современного общества  и  формирование личностью устойчивого мышления, стремление к  знаниям, убеждениям и гражданской  позиции; гражданский патриотизм; уважение к истории своей родины и  ответственность за ее судьбу в современном мире;  толерантность и великодушие к народу, принятие ведущих ценностей своей национальной культуры, культуры  своего этноса;  готовность к действиям в защиту  своей Родины, своего народа, участие в патриотической деятельности,  готовность к диалогу и сотрудничеству с людьми разных убеждений, национальных культур и религий, готовность к изучению социокультурного наследия своего региона, этноса.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Средний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личности (14–24 баллов), предполагает незначительные изменения установок к элементам образа жизни современного общества; не выраженное стремление к знаниям, убеждениям и гражданской позиции; нормальный гражданский патриотизм; уважение к истории своей Родины и ответственность за ее судьбу в современном мире; неразвитыми чувствами толерантности и великодушия к народу; средним восприятием ведущих ценностей своей национальной культуры, культуры своего этноса; действиями в защиту  своей Родины, своего народа; неактивным желанием участвовать в патриотической деятельности; нормальной готовностью к диалогу и сотрудничеству с людьми разных убеждений, национальных культур и религий, незначительной готовностью к изучению социокультурного наследия своего региона, этноса.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Низкий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личности  (0–13 баллов), предполагает незначительные изменения установок к элементам образа жизни современного общества; недостаточную развитость мышления, наличие фрагментарных патриотических представлений и знаний, которые не реализуются в повседневной жизни и творческой работе; неактивную гражданскую позицию; отсутствие гражданского патриотизма; неуважение к истории своей родины и безответственность за ее судьбу в современном мире;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не толерантное и великодушное отношение к своему народу; непринятие ведущих ценностей своей национальной культуры и культуры своего этноса; бездействие в защиту своей родины, своего народа, неактивное участие в экологической деятельности, отсутствие готовности к диалогу и сотрудничеству с людьми разных убеждений, национальных культур и религий, низкий уровень готовности к изучению социокультурного наследия своего региона, этноса.</w:t>
      </w:r>
    </w:p>
    <w:p w:rsidR="001641C4" w:rsidRPr="003B6D69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  <w:r w:rsidRPr="003B6D69">
        <w:rPr>
          <w:rFonts w:ascii="Times New Roman" w:hAnsi="Times New Roman"/>
          <w:b/>
          <w:bCs/>
          <w:color w:val="000000"/>
          <w:sz w:val="32"/>
          <w:szCs w:val="25"/>
        </w:rPr>
        <w:lastRenderedPageBreak/>
        <w:t>Анкета</w:t>
      </w:r>
    </w:p>
    <w:p w:rsidR="001641C4" w:rsidRPr="003B6D69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коллеги! 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Просим Вас ответить на  вопросы анкеты. 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Серьезный подход к анкетированию и открытое заявление о проблемах безопасности и антитеррористической защищённости - ПРИВЕТСТВУЕТСЯ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Заранее благодарны за сотрудничество!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учреждения: ________________________________</w:t>
      </w:r>
    </w:p>
    <w:p w:rsidR="001641C4" w:rsidRPr="001641C4" w:rsidRDefault="001641C4" w:rsidP="001641C4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ФИО руководителя: _______________________________________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Адрес объекта: ____________________________________________</w:t>
      </w:r>
    </w:p>
    <w:p w:rsidR="001641C4" w:rsidRPr="00CB01F0" w:rsidRDefault="001641C4" w:rsidP="001641C4">
      <w:pPr>
        <w:pStyle w:val="2"/>
        <w:spacing w:after="0" w:line="276" w:lineRule="auto"/>
        <w:ind w:left="0" w:firstLine="567"/>
        <w:rPr>
          <w:rFonts w:ascii="Times New Roman" w:hAnsi="Times New Roman"/>
          <w:b/>
          <w:szCs w:val="28"/>
        </w:rPr>
      </w:pPr>
    </w:p>
    <w:p w:rsidR="001641C4" w:rsidRDefault="001641C4" w:rsidP="001641C4">
      <w:pPr>
        <w:pStyle w:val="ab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паспорт безопасности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Вашего учреждении (антитеррористической защищённости) объекта: 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Согласование ____да/нет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учётный номер _____да/нет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наличие ксерокопированных экземпляров _____да/нет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Оцените должностные данные</w:t>
      </w:r>
      <w:r w:rsidRPr="002F0739">
        <w:rPr>
          <w:rFonts w:ascii="Times New Roman" w:hAnsi="Times New Roman"/>
          <w:sz w:val="28"/>
          <w:szCs w:val="28"/>
        </w:rPr>
        <w:t xml:space="preserve"> </w:t>
      </w:r>
      <w:r w:rsidRPr="002F0739">
        <w:rPr>
          <w:rFonts w:ascii="Times New Roman" w:hAnsi="Times New Roman"/>
          <w:b/>
          <w:bCs/>
          <w:sz w:val="28"/>
          <w:szCs w:val="28"/>
        </w:rPr>
        <w:t>заместителя руководителя по безопасности: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приказ директора ОУ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должностная инструкция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ознакомление с ними под роспись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знание обязанностей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  <w:r w:rsidRPr="002F0739">
        <w:rPr>
          <w:rFonts w:ascii="Times New Roman" w:hAnsi="Times New Roman"/>
          <w:sz w:val="28"/>
          <w:szCs w:val="28"/>
        </w:rPr>
        <w:t>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Оцените уровень подготовленности</w:t>
      </w:r>
      <w:r w:rsidRPr="002F0739">
        <w:rPr>
          <w:rFonts w:ascii="Times New Roman" w:hAnsi="Times New Roman"/>
          <w:sz w:val="28"/>
          <w:szCs w:val="28"/>
        </w:rPr>
        <w:t xml:space="preserve"> </w:t>
      </w:r>
      <w:r w:rsidRPr="002F0739">
        <w:rPr>
          <w:rFonts w:ascii="Times New Roman" w:hAnsi="Times New Roman"/>
          <w:b/>
          <w:sz w:val="28"/>
          <w:szCs w:val="28"/>
        </w:rPr>
        <w:t>д</w:t>
      </w:r>
      <w:r w:rsidRPr="002F0739">
        <w:rPr>
          <w:rFonts w:ascii="Times New Roman" w:hAnsi="Times New Roman"/>
          <w:b/>
          <w:bCs/>
          <w:sz w:val="28"/>
          <w:szCs w:val="28"/>
        </w:rPr>
        <w:t xml:space="preserve">окументов по антитерроризму </w:t>
      </w:r>
      <w:r w:rsidRPr="002F0739">
        <w:rPr>
          <w:rFonts w:ascii="Times New Roman" w:hAnsi="Times New Roman"/>
          <w:sz w:val="28"/>
          <w:szCs w:val="28"/>
        </w:rPr>
        <w:t>(оценка в пятибалльной шкале)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приказ директора ОУ о создании антитеррористической группы (АТГ)____баллов,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положение об АТГ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план работы ОУ по противодействию терроризму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протоколы совещаний антитеррористической группы с принятыми решениями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акты проверок по антитерроризму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 планы практических занятий .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____баллов</w:t>
      </w:r>
      <w:r w:rsidRPr="002F0739">
        <w:rPr>
          <w:rFonts w:ascii="Times New Roman" w:hAnsi="Times New Roman"/>
          <w:sz w:val="28"/>
          <w:szCs w:val="28"/>
        </w:rPr>
        <w:t>,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Оцените в пятибалльной системе уровень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знакомления коллектива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 приказами и инструкциями по обеспечению антитеррористической защищённости объекта под роспись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состояние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схемы оповещения, связи и порядка вызова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сотрудников в экстренных случаях: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в различных ЧС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для оповещения оперативных служб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сотрудников ОУ ____баллов</w:t>
      </w:r>
      <w:r w:rsidRPr="002F0739">
        <w:rPr>
          <w:rFonts w:ascii="Times New Roman" w:hAnsi="Times New Roman"/>
          <w:color w:val="000000"/>
          <w:sz w:val="28"/>
          <w:szCs w:val="28"/>
        </w:rPr>
        <w:t>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номеров телефонов служб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 доступном для сотрудников месте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УФСБ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УГОЧС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ОВД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отделов Госпожнадзора и аварийных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служб ____ да/нет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уровень разработанности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нструкции по организации прогулок учащихся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(для детских учреждений)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уровень разработанности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нструкции по обеспечению антитеррористической защищённости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объекта, противодействию террористическим актам или угрозам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аличие охраны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, вид охранной деятельности: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ЧОП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сторож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ОВО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наличие у охранников</w:t>
      </w:r>
      <w:r w:rsidRPr="002F0739">
        <w:rPr>
          <w:rFonts w:ascii="Times New Roman" w:hAnsi="Times New Roman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удостоверения частного охранника (только для объектов, охраняемых ЧОП) -____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>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знание ими своих действий в различных ЧС____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 у охранников средств индивидуальной защиты и средств обнаружения металла (ручной</w:t>
      </w:r>
      <w:r w:rsidRPr="002F0739">
        <w:rPr>
          <w:rFonts w:ascii="Times New Roman" w:hAnsi="Times New Roman"/>
          <w:color w:val="000000"/>
          <w:sz w:val="28"/>
          <w:szCs w:val="28"/>
        </w:rPr>
        <w:t>, арочный металлоискатель)) ____ да/нет.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аличие и состояние документов у охраны учреждения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о допуске на объект____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проверки здания и территории учреждения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учета автотранспорта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проверки должностными лицами вопросов безопасности и охраны____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папки (стенда) с разрешительными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документами ЧОП) ____ да/нет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кнопки тревожной сигнализации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и её работоспособность____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системы видеонаблюдения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количество камер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возможность просмотра в инфракрасном режиме (в ночное время)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>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системы громкоговорящей связи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(оповещения) 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её работоспособность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ее практической проверки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графика дежурства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ответственных сотрудников по ОУ____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остояние всех дверей: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ведущих в здание____баллов,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доступ в подвальные и чердачные помещения____баллов,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отдельно стоящие здания (гаражи, складские помещения и др.)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опечатывание этих помещений____баллов.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Напишите сведения о наличии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арендных организаций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 учреждении: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срок сдачи помещении в аренду________________,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0" w:firstLine="993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 и состояние охра</w:t>
      </w:r>
      <w:r w:rsidRPr="002F0739">
        <w:rPr>
          <w:rFonts w:ascii="Times New Roman" w:hAnsi="Times New Roman"/>
          <w:color w:val="000000"/>
          <w:sz w:val="28"/>
          <w:szCs w:val="28"/>
        </w:rPr>
        <w:t>ны в сдаваемых в аренду помещениях __________________________________________________________________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остояние территории: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наличие ограждения территории____баллов,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освещение территории в ночное время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парковка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посторонних автомобилей по периметру территории: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739">
        <w:rPr>
          <w:rFonts w:ascii="Times New Roman" w:hAnsi="Times New Roman"/>
          <w:sz w:val="28"/>
          <w:szCs w:val="28"/>
        </w:rPr>
        <w:t>на территории____баллов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наличие вблизи территории брошенных автомобилей ____баллов, 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вблизи территории гаражей и «ракушек» ____баллов.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в учреждении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комиссии по чрезвычайным ситуациям: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номер приказа руководителя ОУ________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плана работы________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отчетных документов________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1641C4" w:rsidRDefault="001073B0" w:rsidP="00164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Экспресс-опросник «Индекс толерантности»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>Экспресс-опросник</w:t>
      </w:r>
      <w:r w:rsidR="001073B0">
        <w:rPr>
          <w:rFonts w:ascii="Times New Roman" w:hAnsi="Times New Roman"/>
          <w:sz w:val="28"/>
          <w:szCs w:val="28"/>
        </w:rPr>
        <w:t xml:space="preserve"> «</w:t>
      </w:r>
      <w:r w:rsidRPr="001641C4">
        <w:rPr>
          <w:rFonts w:ascii="Times New Roman" w:hAnsi="Times New Roman"/>
          <w:sz w:val="28"/>
          <w:szCs w:val="28"/>
        </w:rPr>
        <w:t>Индекс толерантности</w:t>
      </w:r>
      <w:r w:rsidR="001073B0">
        <w:rPr>
          <w:rFonts w:ascii="Times New Roman" w:hAnsi="Times New Roman"/>
          <w:sz w:val="28"/>
          <w:szCs w:val="28"/>
        </w:rPr>
        <w:t>»</w:t>
      </w:r>
      <w:r w:rsidRPr="001641C4">
        <w:rPr>
          <w:rFonts w:ascii="Times New Roman" w:hAnsi="Times New Roman"/>
          <w:sz w:val="28"/>
          <w:szCs w:val="28"/>
        </w:rPr>
        <w:t xml:space="preserve"> разработан для диагностики общего уровня толерантности (авторы диагост</w:t>
      </w:r>
      <w:r w:rsidR="001073B0">
        <w:rPr>
          <w:rFonts w:ascii="Times New Roman" w:hAnsi="Times New Roman"/>
          <w:sz w:val="28"/>
          <w:szCs w:val="28"/>
        </w:rPr>
        <w:t xml:space="preserve">ики </w:t>
      </w:r>
      <w:r w:rsidR="001073B0">
        <w:rPr>
          <w:rFonts w:ascii="Times New Roman" w:hAnsi="Times New Roman"/>
          <w:sz w:val="28"/>
          <w:szCs w:val="28"/>
        </w:rPr>
        <w:noBreakHyphen/>
        <w:t xml:space="preserve"> группа </w:t>
      </w:r>
      <w:r w:rsidR="001073B0">
        <w:rPr>
          <w:rFonts w:ascii="Times New Roman" w:hAnsi="Times New Roman"/>
          <w:sz w:val="28"/>
          <w:szCs w:val="28"/>
        </w:rPr>
        <w:lastRenderedPageBreak/>
        <w:t>психологов центра «</w:t>
      </w:r>
      <w:r w:rsidRPr="001641C4">
        <w:rPr>
          <w:rFonts w:ascii="Times New Roman" w:hAnsi="Times New Roman"/>
          <w:sz w:val="28"/>
          <w:szCs w:val="28"/>
        </w:rPr>
        <w:t>Гратис</w:t>
      </w:r>
      <w:r w:rsidR="001073B0">
        <w:rPr>
          <w:rFonts w:ascii="Times New Roman" w:hAnsi="Times New Roman"/>
          <w:sz w:val="28"/>
          <w:szCs w:val="28"/>
        </w:rPr>
        <w:t>»</w:t>
      </w:r>
      <w:r w:rsidRPr="001641C4">
        <w:rPr>
          <w:rFonts w:ascii="Times New Roman" w:hAnsi="Times New Roman"/>
          <w:iCs/>
          <w:sz w:val="28"/>
          <w:szCs w:val="28"/>
        </w:rPr>
        <w:t xml:space="preserve">). </w:t>
      </w:r>
      <w:r w:rsidRPr="001641C4">
        <w:rPr>
          <w:rFonts w:ascii="Times New Roman" w:hAnsi="Times New Roman"/>
          <w:sz w:val="28"/>
          <w:szCs w:val="28"/>
        </w:rPr>
        <w:t xml:space="preserve">В основу опросника лег отечественный и зарубежный опыт в данной области (Солдатова, Кравцова, Хухлаев, Шайгерова, 2002).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интолерантность человека.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Особое внимание уделено этнической толерантности-интолерантности (отношение к людям иной расы и этнической группы, к собственной этнической группе, оценка культурной дистанции).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>Три субшкалы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1641C4" w:rsidRPr="001641C4" w:rsidRDefault="001641C4" w:rsidP="001641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color w:val="000000"/>
          <w:sz w:val="28"/>
          <w:szCs w:val="28"/>
        </w:rPr>
        <w:t>Бланк методики</w:t>
      </w:r>
    </w:p>
    <w:p w:rsidR="001641C4" w:rsidRPr="001641C4" w:rsidRDefault="001641C4" w:rsidP="001641C4">
      <w:pPr>
        <w:spacing w:after="0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1641C4" w:rsidRPr="001641C4" w:rsidRDefault="001641C4" w:rsidP="001641C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1C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641C4">
        <w:rPr>
          <w:rFonts w:ascii="Times New Roman" w:hAnsi="Times New Roman"/>
          <w:i/>
          <w:sz w:val="28"/>
          <w:szCs w:val="28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515"/>
        <w:gridCol w:w="644"/>
        <w:gridCol w:w="476"/>
        <w:gridCol w:w="602"/>
        <w:gridCol w:w="672"/>
        <w:gridCol w:w="504"/>
        <w:gridCol w:w="639"/>
      </w:tblGrid>
      <w:tr w:rsidR="001641C4" w:rsidRPr="00037B1F" w:rsidTr="00F629C6">
        <w:trPr>
          <w:cantSplit/>
          <w:trHeight w:val="1543"/>
        </w:trPr>
        <w:tc>
          <w:tcPr>
            <w:tcW w:w="416" w:type="dxa"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15" w:type="dxa"/>
          </w:tcPr>
          <w:p w:rsidR="001641C4" w:rsidRPr="00037B1F" w:rsidRDefault="001641C4" w:rsidP="00F629C6">
            <w:pPr>
              <w:spacing w:after="0" w:line="240" w:lineRule="auto"/>
              <w:ind w:left="-30" w:right="-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1C4" w:rsidRPr="00037B1F" w:rsidRDefault="001641C4" w:rsidP="00F629C6">
            <w:pPr>
              <w:spacing w:after="0" w:line="240" w:lineRule="auto"/>
              <w:ind w:left="-30" w:right="-3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Утверждение</w:t>
            </w:r>
          </w:p>
        </w:tc>
        <w:tc>
          <w:tcPr>
            <w:tcW w:w="644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Абсолютно</w:t>
            </w:r>
          </w:p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476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602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Скорее </w:t>
            </w:r>
          </w:p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672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Скорее согласен</w:t>
            </w:r>
          </w:p>
        </w:tc>
        <w:tc>
          <w:tcPr>
            <w:tcW w:w="504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Согласен</w:t>
            </w:r>
          </w:p>
        </w:tc>
        <w:tc>
          <w:tcPr>
            <w:tcW w:w="639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Полностью согласен</w:t>
            </w: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Если друг предал, надо отомстить ему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споре может быть правильной только одна точка зрения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Нищие и бродяги сами виноваты в своих проблемах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Нормально считать, что твой народ лучше, чем все остальные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 неопрятными людьми неприятно общаться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Если кто-то поступает со мной грубо, я отвечаю тем же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хочу, чтобы среди моих друзей были люди разных национальностей 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Для наведения порядка в стране необходима "сильная рука"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Приезжие должны иметь те же права, что и местные жители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К некоторым нациям и народам трудно хорошо относиться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Беспорядок меня очень раздражает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Любые религиозные течения имеют право на существование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могу представить чернокожего человека своим близким другом 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Я хотел бы стать более терпимым человеком по отношению к другим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41C4" w:rsidRPr="00CF2131" w:rsidRDefault="001641C4" w:rsidP="001641C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1641C4" w:rsidRPr="00F629C6" w:rsidRDefault="001641C4" w:rsidP="00F629C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9C6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1641C4" w:rsidRPr="00F629C6" w:rsidRDefault="001641C4" w:rsidP="00F629C6">
      <w:pPr>
        <w:pStyle w:val="a3"/>
        <w:spacing w:after="0"/>
        <w:jc w:val="center"/>
        <w:rPr>
          <w:rFonts w:ascii="Times New Roman" w:hAnsi="Times New Roman"/>
          <w:sz w:val="12"/>
          <w:szCs w:val="28"/>
        </w:rPr>
      </w:pP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 xml:space="preserve">1. Для </w:t>
      </w:r>
      <w:r w:rsidRPr="00F629C6">
        <w:rPr>
          <w:rFonts w:ascii="Times New Roman" w:hAnsi="Times New Roman"/>
          <w:b/>
          <w:sz w:val="28"/>
          <w:szCs w:val="28"/>
        </w:rPr>
        <w:t>количественного</w:t>
      </w:r>
      <w:r w:rsidRPr="00F629C6">
        <w:rPr>
          <w:rFonts w:ascii="Times New Roman" w:hAnsi="Times New Roman"/>
          <w:sz w:val="28"/>
          <w:szCs w:val="28"/>
        </w:rPr>
        <w:t xml:space="preserve"> анализа подсчитывается общий результат, без деления на субшкалы. 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Каждому ответу на прямое утверждение присваивается балл от 1 до 6: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"абсолютно не согласен" – 1 балл,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"полностью согласен" – 6 баллов.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Ответам на обратные утверждения присваиваются реверсивные баллы: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"абсолютно не согласен" – 6 баллов,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"полностью согласен" – 1 балл.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Затем полученные баллы суммируются.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i/>
          <w:color w:val="000000"/>
          <w:sz w:val="28"/>
          <w:szCs w:val="28"/>
        </w:rPr>
        <w:t>Номера прямых утверждений: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1, 9, 11, 14, 16, 20, 21, 22.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i/>
          <w:color w:val="000000"/>
          <w:sz w:val="28"/>
          <w:szCs w:val="28"/>
        </w:rPr>
        <w:t>Номера обратных утверждений: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2, 3, 4, 5, 6, 7, 8, 10, 12, 13, 15, 17, 18, 19.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22 – 60 – низкий уровень толерантности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. Такие результаты свидетельствуют о высокой интолерантности человека и наличии у него </w:t>
      </w:r>
      <w:r w:rsidRPr="00F629C6">
        <w:rPr>
          <w:rFonts w:ascii="Times New Roman" w:hAnsi="Times New Roman"/>
          <w:color w:val="000000"/>
          <w:sz w:val="28"/>
          <w:szCs w:val="28"/>
        </w:rPr>
        <w:lastRenderedPageBreak/>
        <w:t>выраженных интолерантных установок по отношению к окружающему миру и людям.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61 - 99 – средний уровень толерантности.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Такие результаты показывают респонденты, для которых характерно сочетание как толерантных, так и интолерантных черт. В одних социальных ситуациях они ведут себя толерантно, в других могут проявлять интолерантность. </w:t>
      </w:r>
    </w:p>
    <w:p w:rsidR="001641C4" w:rsidRPr="00F629C6" w:rsidRDefault="001641C4" w:rsidP="00F629C6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100 - 132 – высокий уровень толерантности.</w:t>
      </w:r>
      <w:r w:rsidRPr="00F629C6">
        <w:rPr>
          <w:rFonts w:ascii="Times New Roman" w:hAnsi="Times New Roman"/>
          <w:sz w:val="28"/>
          <w:szCs w:val="28"/>
        </w:rPr>
        <w:t xml:space="preserve">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1641C4" w:rsidRPr="00F629C6" w:rsidRDefault="001641C4" w:rsidP="00F629C6">
      <w:pPr>
        <w:pStyle w:val="ac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2. </w:t>
      </w:r>
      <w:r w:rsidRPr="00F629C6">
        <w:rPr>
          <w:rFonts w:ascii="Times New Roman" w:hAnsi="Times New Roman"/>
          <w:color w:val="000000"/>
          <w:sz w:val="28"/>
          <w:szCs w:val="28"/>
        </w:rPr>
        <w:t>Для</w:t>
      </w:r>
      <w:r w:rsidRPr="00F629C6">
        <w:rPr>
          <w:rFonts w:ascii="Times New Roman" w:hAnsi="Times New Roman"/>
          <w:b/>
          <w:color w:val="000000"/>
          <w:sz w:val="28"/>
          <w:szCs w:val="28"/>
        </w:rPr>
        <w:t xml:space="preserve"> качественного 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анализа аспектов толерантности можно использовать разделение на субшкалы: </w:t>
      </w:r>
    </w:p>
    <w:p w:rsidR="001641C4" w:rsidRPr="00F629C6" w:rsidRDefault="001641C4" w:rsidP="00F629C6">
      <w:pPr>
        <w:pStyle w:val="ac"/>
        <w:spacing w:after="0"/>
        <w:ind w:left="0" w:firstLine="709"/>
        <w:rPr>
          <w:rFonts w:ascii="Times New Roman" w:hAnsi="Times New Roman"/>
          <w:color w:val="000000"/>
          <w:sz w:val="10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1. Этническая толерантность: 2, 4, 7, 11, 14, 18, 21.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2. Социальная толерантность: 1, 6, 8, 10, 12, 15, 16, 20.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3. Толерантность как черта личности: 3, 5, 9, 13, 17, 19, 22.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10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этническая толерантность</w:t>
      </w:r>
      <w:r w:rsidRPr="00F629C6">
        <w:rPr>
          <w:rFonts w:ascii="Times New Roman" w:hAnsi="Times New Roman"/>
          <w:sz w:val="28"/>
          <w:szCs w:val="28"/>
        </w:rPr>
        <w:t xml:space="preserve">" выявляет отношение человека к представителям других этнических групп и установки в сфере межкультурного взаимодействия.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социальная толерантность</w:t>
      </w:r>
      <w:r w:rsidRPr="00F629C6">
        <w:rPr>
          <w:rFonts w:ascii="Times New Roman" w:hAnsi="Times New Roman"/>
          <w:sz w:val="28"/>
          <w:szCs w:val="28"/>
        </w:rPr>
        <w:t xml:space="preserve">" позволяет исследовать толерантные и интолерантные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толерантность как черта личности</w:t>
      </w:r>
      <w:r w:rsidRPr="00F629C6">
        <w:rPr>
          <w:rFonts w:ascii="Times New Roman" w:hAnsi="Times New Roman"/>
          <w:sz w:val="28"/>
          <w:szCs w:val="28"/>
        </w:rPr>
        <w:t>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641C4" w:rsidRPr="008344DD" w:rsidRDefault="001641C4" w:rsidP="001641C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1641C4" w:rsidRPr="008344DD" w:rsidSect="00A5346C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2C015E" w:rsidRPr="002C015E" w:rsidRDefault="002C015E" w:rsidP="002C015E">
      <w:pPr>
        <w:pStyle w:val="af3"/>
        <w:spacing w:line="276" w:lineRule="auto"/>
        <w:jc w:val="center"/>
        <w:rPr>
          <w:rFonts w:ascii="Times New Roman" w:hAnsi="Times New Roman"/>
          <w:caps/>
          <w:smallCaps w:val="0"/>
          <w:sz w:val="28"/>
          <w:szCs w:val="28"/>
        </w:rPr>
      </w:pPr>
      <w:r w:rsidRPr="002C015E">
        <w:rPr>
          <w:rFonts w:ascii="Times New Roman" w:hAnsi="Times New Roman"/>
          <w:smallCaps w:val="0"/>
          <w:sz w:val="28"/>
          <w:szCs w:val="28"/>
        </w:rPr>
        <w:lastRenderedPageBreak/>
        <w:t>Типы этнической идентичности</w:t>
      </w:r>
    </w:p>
    <w:p w:rsidR="002C015E" w:rsidRDefault="002C015E" w:rsidP="002C015E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2C015E">
        <w:rPr>
          <w:rFonts w:ascii="Times New Roman" w:hAnsi="Times New Roman"/>
          <w:i/>
          <w:iCs/>
          <w:sz w:val="28"/>
          <w:szCs w:val="28"/>
        </w:rPr>
        <w:t>(Г.У.Солдатова, С.В.Рыжова)</w:t>
      </w:r>
    </w:p>
    <w:p w:rsidR="002C015E" w:rsidRPr="002C015E" w:rsidRDefault="002C015E" w:rsidP="002C015E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(интолерантности</w:t>
      </w:r>
      <w:r w:rsidRPr="002C015E">
        <w:rPr>
          <w:rFonts w:ascii="Times New Roman" w:hAnsi="Times New Roman"/>
          <w:color w:val="4F81BD"/>
          <w:sz w:val="28"/>
          <w:szCs w:val="28"/>
        </w:rPr>
        <w:t xml:space="preserve">). </w:t>
      </w:r>
      <w:r w:rsidRPr="002C015E">
        <w:rPr>
          <w:rFonts w:ascii="Times New Roman" w:hAnsi="Times New Roman"/>
          <w:sz w:val="28"/>
          <w:szCs w:val="28"/>
        </w:rPr>
        <w:t>Толерантность/интолерантность – главная проблема межэтнических отношений в условиях роста напряженности между народами – явилась ключевой психологической переменной при конструировании данного опросника.</w:t>
      </w:r>
      <w:r w:rsidRPr="002C015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2C015E">
        <w:rPr>
          <w:rFonts w:ascii="Times New Roman" w:hAnsi="Times New Roman"/>
          <w:sz w:val="28"/>
          <w:szCs w:val="28"/>
        </w:rPr>
        <w:t xml:space="preserve">Степень этнической толерантности респондента оценивается на основе следующих критериев: уровня "негативизма" в отношении собственной и других этнических групп, порога эмоционального реагирования на иноэтническое окружение, выраженности агрессивных и враждебных реакций в отношении к других групп.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Типы идентичности с различным качеством и степенью выраженности этнической толерантности выделены на основе широкого диапазона шкалы этноцентризма,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Опросник содержит шесть шкал, которые соответствуют следующим типам этнической идентичности.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1. </w:t>
      </w:r>
      <w:r w:rsidRPr="002C015E">
        <w:rPr>
          <w:rFonts w:ascii="Times New Roman" w:hAnsi="Times New Roman"/>
          <w:i/>
          <w:sz w:val="28"/>
          <w:szCs w:val="28"/>
        </w:rPr>
        <w:t>Этнонигилизм</w:t>
      </w:r>
      <w:r w:rsidRPr="002C015E">
        <w:rPr>
          <w:rFonts w:ascii="Times New Roman" w:hAnsi="Times New Roman"/>
          <w:sz w:val="28"/>
          <w:szCs w:val="28"/>
        </w:rPr>
        <w:t xml:space="preserve"> – одна из форм гипоидентичности, представляющая собой отход от собственной этнической группы и поиски устойчивых социально-психологических ниш не по этническому критерию.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2. </w:t>
      </w:r>
      <w:r w:rsidRPr="002C015E">
        <w:rPr>
          <w:rFonts w:ascii="Times New Roman" w:hAnsi="Times New Roman"/>
          <w:i/>
          <w:sz w:val="28"/>
          <w:szCs w:val="28"/>
        </w:rPr>
        <w:t>Этническая индифферентность</w:t>
      </w:r>
      <w:r w:rsidRPr="002C015E">
        <w:rPr>
          <w:rFonts w:ascii="Times New Roman" w:hAnsi="Times New Roman"/>
          <w:sz w:val="28"/>
          <w:szCs w:val="28"/>
        </w:rPr>
        <w:t xml:space="preserve"> – размывание этнической идентичности, выраженное в неопределенности этнической принадлежности, неактуальности этничности.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3. </w:t>
      </w:r>
      <w:r w:rsidRPr="002C015E">
        <w:rPr>
          <w:rFonts w:ascii="Times New Roman" w:hAnsi="Times New Roman"/>
          <w:i/>
          <w:sz w:val="28"/>
          <w:szCs w:val="28"/>
        </w:rPr>
        <w:t>Норма</w:t>
      </w:r>
      <w:r w:rsidRPr="002C015E">
        <w:rPr>
          <w:rFonts w:ascii="Times New Roman" w:hAnsi="Times New Roman"/>
          <w:sz w:val="28"/>
          <w:szCs w:val="28"/>
        </w:rPr>
        <w:t xml:space="preserve"> 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lastRenderedPageBreak/>
        <w:t xml:space="preserve">Усиление деструктивности в межэтнических отношениях обусловлено трансформациями этнического самосознания по типу гиперидентичности, которая соответствует в опроснике трем шкалам: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4. </w:t>
      </w:r>
      <w:r w:rsidRPr="002C015E">
        <w:rPr>
          <w:rFonts w:ascii="Times New Roman" w:hAnsi="Times New Roman"/>
          <w:i/>
          <w:sz w:val="28"/>
          <w:szCs w:val="28"/>
        </w:rPr>
        <w:t>Этноэгоизм</w:t>
      </w:r>
      <w:r w:rsidRPr="002C015E">
        <w:rPr>
          <w:rFonts w:ascii="Times New Roman" w:hAnsi="Times New Roman"/>
          <w:sz w:val="28"/>
          <w:szCs w:val="28"/>
        </w:rPr>
        <w:t xml:space="preserve"> – данный тип идентичностиможет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5. </w:t>
      </w:r>
      <w:r w:rsidRPr="002C015E">
        <w:rPr>
          <w:rFonts w:ascii="Times New Roman" w:hAnsi="Times New Roman"/>
          <w:i/>
          <w:sz w:val="28"/>
          <w:szCs w:val="28"/>
        </w:rPr>
        <w:t>Этноизоляционизм</w:t>
      </w:r>
      <w:r w:rsidRPr="002C015E">
        <w:rPr>
          <w:rFonts w:ascii="Times New Roman" w:hAnsi="Times New Roman"/>
          <w:sz w:val="28"/>
          <w:szCs w:val="28"/>
        </w:rPr>
        <w:t xml:space="preserve"> 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6. </w:t>
      </w:r>
      <w:r w:rsidRPr="002C015E">
        <w:rPr>
          <w:rFonts w:ascii="Times New Roman" w:hAnsi="Times New Roman"/>
          <w:i/>
          <w:sz w:val="28"/>
          <w:szCs w:val="28"/>
        </w:rPr>
        <w:t>Этнофанатизм</w:t>
      </w:r>
      <w:r w:rsidRPr="002C015E">
        <w:rPr>
          <w:rFonts w:ascii="Times New Roman" w:hAnsi="Times New Roman"/>
          <w:sz w:val="28"/>
          <w:szCs w:val="28"/>
        </w:rPr>
        <w:t xml:space="preserve"> 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2C015E" w:rsidRPr="002C015E" w:rsidRDefault="002C015E" w:rsidP="002C01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Этноэгоизм, этноизоляционизм и этнофанатизм представляют собой ступени гиперболизации этнической идентичности, означающей появление дискриминационных форм межэтнических отношений. В межэтническом взаимодействии гиперидентичность проявляется в различных формах этнической нетерпимости: от раздражения, возникающего как реакция на присутствие членов других групп, до отстаивания политики ограничения их прав и возможностей, агрессивных и насильственных действий против другой группы и даже геноцида (</w:t>
      </w:r>
      <w:r w:rsidRPr="002C015E">
        <w:rPr>
          <w:rFonts w:ascii="Times New Roman" w:hAnsi="Times New Roman"/>
          <w:i/>
          <w:sz w:val="28"/>
          <w:szCs w:val="28"/>
        </w:rPr>
        <w:t xml:space="preserve">Солдатова, </w:t>
      </w:r>
      <w:r w:rsidRPr="002C015E">
        <w:rPr>
          <w:rFonts w:ascii="Times New Roman" w:hAnsi="Times New Roman"/>
          <w:sz w:val="28"/>
          <w:szCs w:val="28"/>
        </w:rPr>
        <w:t>1998).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015E">
        <w:rPr>
          <w:rFonts w:ascii="Times New Roman" w:hAnsi="Times New Roman"/>
          <w:bCs/>
          <w:sz w:val="28"/>
          <w:szCs w:val="28"/>
        </w:rPr>
        <w:t xml:space="preserve">В результате серии экспертных оценок и пилотажных исследований были отобраны 30 суждений – индикаторов, интерпретирующих конец фразы: "Я – человек, который…" Индикаторы отражают отношение к собственной и другим этническим группам в различных ситуациях межэтнического взаимодействия.  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>Бланк методики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2C015E">
        <w:rPr>
          <w:rFonts w:ascii="Times New Roman" w:hAnsi="Times New Roman"/>
          <w:i/>
          <w:sz w:val="28"/>
          <w:szCs w:val="28"/>
        </w:rPr>
        <w:t>Ниже приводятся высказывания различных людей по вопросам национальных отношений, национальной культуры. Подумайте, насколько Ваше  совпадает с мнением этих людей. Определите свое согласие или несогласие с данными высказываниями.</w:t>
      </w:r>
    </w:p>
    <w:tbl>
      <w:tblPr>
        <w:tblW w:w="0" w:type="auto"/>
        <w:jc w:val="center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93"/>
        <w:gridCol w:w="720"/>
        <w:gridCol w:w="720"/>
        <w:gridCol w:w="720"/>
        <w:gridCol w:w="689"/>
      </w:tblGrid>
      <w:tr w:rsidR="002C015E" w:rsidRPr="00037B1F" w:rsidTr="006D5FBB">
        <w:trPr>
          <w:cantSplit/>
          <w:trHeight w:val="2358"/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  <w:r w:rsidRPr="00037B1F">
              <w:rPr>
                <w:rFonts w:ascii="Times New Roman" w:hAnsi="Times New Roman"/>
                <w:b/>
              </w:rPr>
              <w:t>Я – человек, который…</w:t>
            </w:r>
          </w:p>
          <w:p w:rsidR="002C015E" w:rsidRPr="00037B1F" w:rsidRDefault="002C015E" w:rsidP="006D5FBB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93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Скорее согласен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В чем-то согласен, в чем-то нет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Скорее не согласен</w:t>
            </w:r>
          </w:p>
        </w:tc>
        <w:tc>
          <w:tcPr>
            <w:tcW w:w="689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Не согласен</w:t>
            </w: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предпочитает образ жизни своего народа, но с большим интересом относится к другим народам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межнациональные браки разрушают народ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ощущает превосходство людей другой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права нации всегда выше прав человека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в повседневном общении национальность не имеет значения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предпочитает образ жизни только своего народа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обычно не скрывает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настоящая дружба может быть только между людьми одной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испытывает стыд за людей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любые средства хороши для защиты интересов своего народа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 отдает предпочтения какой-либо национальной культуре, включая и свою собственную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нередко чувствует превосходство своего народа над другими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любит свой народ, но уважает язык и культуру других народов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 строго необходимым сохранять чистоту нации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трудно уживается с людьми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взаимодействие с людьми других национальностей часто бывает источником неприятностей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безразлично относится к своей национальной принадлежности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испытывает напряжение, когда слышит вокруг себя чужую речь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готов иметь дело с представителем любого народа, несмотря на национальные различия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его народ имеет право решать свои проблемы за счет других народов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21.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чувствует неполноценность из-за своей национальной принадлежности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 свой народ более одаренным и развитым по сравнению с другими народами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люди других национальностей </w:t>
            </w:r>
            <w:r w:rsidRPr="00037B1F">
              <w:rPr>
                <w:rFonts w:ascii="Times New Roman" w:hAnsi="Times New Roman"/>
              </w:rPr>
              <w:lastRenderedPageBreak/>
              <w:t>должны быть ограничены в праве проживания на его национальной территории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раздражается при близком общении с людьми других национальностей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всегда находит возможность мирно договориться в межнациональном споре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 необходимым "очищение" культуры своего народа от влияния других культур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 уважает свой народ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на его земле все права пользования природными и социальными ресурсами должны принадлежать только его народу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никогда серьезно не относился к межнациональным проблемам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30.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его народ не лучше и не хуже других народов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2C015E" w:rsidRDefault="002C015E" w:rsidP="002C015E">
      <w:pPr>
        <w:pStyle w:val="a3"/>
        <w:ind w:firstLine="567"/>
        <w:rPr>
          <w:b/>
          <w:highlight w:val="cyan"/>
        </w:rPr>
      </w:pPr>
    </w:p>
    <w:p w:rsidR="002C015E" w:rsidRDefault="002C015E" w:rsidP="002C015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Ответы испытуемых переводятся в баллы в соответствии со шкалой: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"согласен" –  4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"скорее согласен" – 3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"в чем-то согласен, в чем-то нет" – 2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"скорее не согласен" – 1 балл;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"не согласен" – 0 баллов.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1. Этнонигилизм (пункты: 3, 9, 15, 21, 27).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2. Этническая индифферентность (5, 11, 17, 29, 30).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3. Норма (позитивная этническая идентичность) (1, 7, 13, 19, 25).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4. Этноэгоизм (6, 12, 16, 18, 24).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5. Этноизоляционизм (2, 8, 20, 22, 26).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6. Этнофанатизм (4, 10, 14, 23, 28). </w:t>
      </w:r>
    </w:p>
    <w:p w:rsidR="002C015E" w:rsidRPr="002C015E" w:rsidRDefault="002C015E" w:rsidP="002C01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или несколько доминирующих типов.</w:t>
      </w:r>
    </w:p>
    <w:p w:rsidR="002C015E" w:rsidRPr="002C015E" w:rsidRDefault="002C015E" w:rsidP="002C01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Pr="002C015E" w:rsidRDefault="002C015E" w:rsidP="002C0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lastRenderedPageBreak/>
        <w:t>Методика диагностики риска возникновения межэтнических и межконфессиональных конфликтов</w:t>
      </w:r>
    </w:p>
    <w:p w:rsidR="002C015E" w:rsidRPr="002C015E" w:rsidRDefault="002C015E" w:rsidP="002C015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C015E">
        <w:rPr>
          <w:rFonts w:ascii="Times New Roman" w:hAnsi="Times New Roman"/>
          <w:i/>
          <w:sz w:val="28"/>
          <w:szCs w:val="28"/>
        </w:rPr>
        <w:t>(Чеверикина Е.А., Фахрутдинов Р.Р.)</w:t>
      </w:r>
    </w:p>
    <w:p w:rsidR="002C015E" w:rsidRPr="002C015E" w:rsidRDefault="002C015E" w:rsidP="002C01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C015E" w:rsidRPr="002C015E" w:rsidRDefault="002C015E" w:rsidP="002C01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Основой методики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 Проведение социально-психологических исследований с помощью данной методики в различных социальных группах позволит определить их психологическую готовность к вовлечению в межнациональные и межконфессиональные конфликты и своевременно принять меры по снижению межнациональной и межконфессиональной напряженности.</w:t>
      </w:r>
    </w:p>
    <w:p w:rsidR="002C015E" w:rsidRPr="002C015E" w:rsidRDefault="002C015E" w:rsidP="002C015E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"/>
        <w:gridCol w:w="5163"/>
        <w:gridCol w:w="601"/>
        <w:gridCol w:w="1137"/>
        <w:gridCol w:w="925"/>
        <w:gridCol w:w="1084"/>
        <w:gridCol w:w="487"/>
      </w:tblGrid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Скорее 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И да, и 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Скорее да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Культура моего народа должна оставаться самобытной и неизменной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считаю, что мой народ лучше других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 споре я всегда стремлюсь настоять на своем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Люди с отклонениями психики должны быть изолированы от общества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Лидер моего народа – авторитет для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Необходимо придерживаться образа жизни своего народа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Представители моей национальности – самые красивые люди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 любом конфликте должен быть победитель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настороженно отношусь ко всему непривычному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всегда придерживаюсь существующих правил и норм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Важно избегать влияния культур других народов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считаю, что мой народ заслуживает лучшей жизни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Свою точку зрения важно отстаивать любыми способами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Мне трудно общаться с теми, кто не похож на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Сильные, волевые люди всегда заслуживают уважения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Культура и религия моего народа – основная ценность для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Моя религия наиболее истинная и гуманная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Мнения других людей для меня ничего не значат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Инакомыслие разрушает привычные устои жизни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верю в сверхъестественные силы и их влияние на жизнь людей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Чистота культуры и религии – основа существования нации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Проблемы моего народа должны решаться в первую очередь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могу позволить себе вмешиваться в чужие дела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стараюсь избегать того, что кажется мне странным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Чтобы в обществе был порядок, власть должна быть сильной и непререкаемой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015E" w:rsidRPr="00B6016D" w:rsidRDefault="002C015E" w:rsidP="002C015E">
      <w:pPr>
        <w:spacing w:line="360" w:lineRule="auto"/>
        <w:ind w:firstLine="425"/>
        <w:contextualSpacing/>
        <w:jc w:val="both"/>
        <w:rPr>
          <w:sz w:val="28"/>
          <w:szCs w:val="28"/>
        </w:rPr>
      </w:pPr>
    </w:p>
    <w:p w:rsidR="002C015E" w:rsidRPr="00EE475B" w:rsidRDefault="002C015E" w:rsidP="00EE475B">
      <w:pPr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Вопросы по факторам распределились следующим образом: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1 фактор – фактор стремления сохранить «чистоту» культуры, традиций и уклада жизни своего народа – 1, 6, 11, 16, 21;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2 фактор – фактор ощущения превосходства своего народа над другими – 2, 7, 12, 17, 22;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 xml:space="preserve">3 фактор – фактор несформированности толерантности как черты личности – 3, 8, 13, 18,23; 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4 фактор – фактор категорического непринятия инакомыслия, чужого, иного, непривычного, необычного и кажущегося странным – 4, 9, 14, 19, 24;</w:t>
      </w:r>
    </w:p>
    <w:p w:rsidR="002C015E" w:rsidRPr="00EE475B" w:rsidRDefault="002C015E" w:rsidP="00EE47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5 фактор – фактор авторитарности и стереотипии – 5, 10, 15, 20, 25.</w:t>
      </w:r>
    </w:p>
    <w:p w:rsidR="002C015E" w:rsidRPr="00EE475B" w:rsidRDefault="002C015E" w:rsidP="00EE47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По каждой шкале минимальное количество баллов – 5, максимальное – 25. Низкие значения указывают на слабую выраженность социально-психологического риска проявления того или иного фактора, высокие говорят о том, что риск существует.</w:t>
      </w:r>
    </w:p>
    <w:p w:rsidR="002C015E" w:rsidRDefault="002C015E" w:rsidP="002C015E"/>
    <w:p w:rsidR="002C015E" w:rsidRDefault="002C015E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lastRenderedPageBreak/>
        <w:t>НОРМАТИВНЫЕ ДОКУМЕНТЫ</w:t>
      </w: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t>ПО ОРГАНИЗАЦИИ АНТИТЕРРОРИСТИЧЕСКОЙ РАБОТЫ В</w:t>
      </w: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Arial" w:hAnsi="Arial" w:cs="Arial"/>
          <w:sz w:val="28"/>
          <w:szCs w:val="28"/>
        </w:rPr>
        <w:t> 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1.Приказ об организации охраны, пропускного и внутри объектового режимов работы в зданиях и на территории (приложение № 1).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2.Инструкция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 (приложение № 2).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3.План профилактической работы по предотвращению террористических актов (приложение № 3).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4.Инструкция по действиям при обнаружении предмета, похожего на взрывное устройство (приложение № 4).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5.Рекомендуемые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 (приложение № 5).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6.Инструкция по действиям при поступлении угрозы террористического акта по телефону (приложение № 6).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7.Инструкция по действиям при поступлении угрозы террористического акта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в письменном виде (приложение № 7).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8.Инструкция по действиям при захвате террористами заложников (приложение № 8).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9. Инструкция по действиям постоянного состава и обучающихся в условиях возможного биологического заражения (приложение № 9).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10.На посту охраны иметь: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по предотвращению террористических актов(приложение № 10).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при получении угрозы о взрыве (приложение № 11).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при обнаружении предмета, похожего на взрывоопасный (приложение № 12).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Инструкция по ведению телефонного разговора при угрозе взрыва (приложение № 13).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Контрольный лист наблюдений при угрозе по телефону (приложение № 14).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Функциональные обязанности.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lastRenderedPageBreak/>
        <w:t>- Образцы оттисков печатей и подписей в здании (если имеются опечатываемые помещения).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Образец предписания на право проверки.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Опись имущества поста.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список автотранспорта на право въезда на территорию (стоянка автотранспорта не ближе 50 м от здания).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Образцы пропусков на вход в здание.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Инструкция о действиях при возникновении чрезвычайных ситуаций в образовательном учреждении (пожаре, землетрясении, наводнении, урагане, снежных заносах и т.д.).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Наставление по оказанию первой медицинской помощи.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Журнал обхода зданий образовательного учреждения.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Схема обхода зданий образовательного учреждения.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Журнал приема и сдачи дежурства.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15. Паспорт безопасности.</w:t>
      </w:r>
    </w:p>
    <w:p w:rsidR="006D5FBB" w:rsidRPr="006D5FBB" w:rsidRDefault="006D5FBB" w:rsidP="006D5FBB">
      <w:pPr>
        <w:spacing w:after="0"/>
        <w:ind w:left="1843" w:hanging="1417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i/>
          <w:sz w:val="28"/>
          <w:szCs w:val="28"/>
        </w:rPr>
        <w:t>Примечание: Ведомственные сторожа должны быть экипированы и вооружены спецсредствами.</w:t>
      </w:r>
    </w:p>
    <w:p w:rsidR="006D5FBB" w:rsidRPr="006D5FBB" w:rsidRDefault="006D5FBB" w:rsidP="006D5FBB">
      <w:pPr>
        <w:spacing w:after="0"/>
        <w:ind w:left="1843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i/>
          <w:sz w:val="28"/>
          <w:szCs w:val="28"/>
        </w:rPr>
        <w:t xml:space="preserve">В помещениях здания на видном месте должны быть стрелки направления движения при эвакуации из здания. </w:t>
      </w: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1437CD" w:rsidRDefault="001437CD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Приказ об организации охраны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Ответственность за подготовку распорядительных документов об организации охраны школы, проведении мероприятий по обеспечению пропускного режима ее работы и поддержанию в ней порядка возлагается на директора.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Требования этих документов обязательны для исполнения всеми структурными подразделениями, должностными лицами, работниками, посетителями и сотрудниками охраны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Директор школы, как правило, лично руководит разработкой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Доведение положений приказов, распоряжений, организацию и контроль их ис</w:t>
      </w:r>
      <w:r w:rsidRPr="00806892">
        <w:rPr>
          <w:rFonts w:ascii="Times New Roman" w:hAnsi="Times New Roman"/>
          <w:sz w:val="24"/>
          <w:szCs w:val="24"/>
        </w:rPr>
        <w:softHyphen/>
        <w:t xml:space="preserve">полнения он может поручить своим заместителям, руководителям подразделений, руководству охранного предприятия (см. </w:t>
      </w:r>
      <w:r>
        <w:rPr>
          <w:rFonts w:ascii="Times New Roman" w:hAnsi="Times New Roman"/>
          <w:sz w:val="24"/>
          <w:szCs w:val="24"/>
        </w:rPr>
        <w:t>вариант</w:t>
      </w:r>
      <w:r w:rsidRPr="00806892">
        <w:rPr>
          <w:rFonts w:ascii="Times New Roman" w:hAnsi="Times New Roman"/>
          <w:sz w:val="24"/>
          <w:szCs w:val="24"/>
        </w:rPr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Копии приказа и распоряжений (выписки из этих документов), касающиеся вопросов организации пропуска и обеспечения требований по поддержанию внутреннего порядка, входят в документацию поста охраны образовательного учреждения. Они в основном и определяют деятельность охраны и выполнение охранниками их функциональных обязанностей.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Заключение договора с охранным предприятием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договоре на охрану образовательного учреждения, в разделе, где указаны обязанности сторон, отдельным пунктом должно быть прописано, </w:t>
      </w:r>
      <w:r>
        <w:rPr>
          <w:rFonts w:ascii="Times New Roman" w:hAnsi="Times New Roman"/>
          <w:sz w:val="24"/>
          <w:szCs w:val="24"/>
        </w:rPr>
        <w:t>что «</w:t>
      </w:r>
      <w:r w:rsidRPr="0080689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806892">
        <w:rPr>
          <w:rFonts w:ascii="Times New Roman" w:hAnsi="Times New Roman"/>
          <w:sz w:val="24"/>
          <w:szCs w:val="24"/>
        </w:rPr>
        <w:t xml:space="preserve"> (охрана) берет на себя обязанность контролировать соблюдение установленного </w:t>
      </w:r>
      <w:r>
        <w:rPr>
          <w:rFonts w:ascii="Times New Roman" w:hAnsi="Times New Roman"/>
          <w:sz w:val="24"/>
          <w:szCs w:val="24"/>
        </w:rPr>
        <w:t>«</w:t>
      </w:r>
      <w:r w:rsidRPr="00806892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806892">
        <w:rPr>
          <w:rFonts w:ascii="Times New Roman" w:hAnsi="Times New Roman"/>
          <w:sz w:val="24"/>
          <w:szCs w:val="24"/>
        </w:rPr>
        <w:t xml:space="preserve"> (образовательным учреждением) порядка доступа работников, обучающихся и посетителей, въезда и выезда транспортных и других технических средств, вноса (выноса) материальных средств на объект (с объекта). Такие требования могут распространяться и на закрепленную за школой территорию.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 необходимости внесения изменений или дополнений по вопросам про</w:t>
      </w:r>
      <w:r w:rsidRPr="00806892">
        <w:rPr>
          <w:rFonts w:ascii="Times New Roman" w:hAnsi="Times New Roman"/>
          <w:sz w:val="24"/>
          <w:szCs w:val="24"/>
        </w:rPr>
        <w:softHyphen/>
        <w:t>пускного и внутриобъектового режимов руководителем образовательного учреж</w:t>
      </w:r>
      <w:r w:rsidRPr="00806892">
        <w:rPr>
          <w:rFonts w:ascii="Times New Roman" w:hAnsi="Times New Roman"/>
          <w:sz w:val="24"/>
          <w:szCs w:val="24"/>
        </w:rPr>
        <w:softHyphen/>
        <w:t>дения должны издаваться дополнительные приказы или распоряжения.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Действия руководителя в случае нарушения пропускного режима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По каждому случаю грубого нарушения </w:t>
      </w:r>
      <w:r>
        <w:rPr>
          <w:rFonts w:ascii="Times New Roman" w:hAnsi="Times New Roman"/>
          <w:sz w:val="24"/>
          <w:szCs w:val="24"/>
        </w:rPr>
        <w:t>требований приказов (распоряже</w:t>
      </w:r>
      <w:r w:rsidRPr="00806892">
        <w:rPr>
          <w:rFonts w:ascii="Times New Roman" w:hAnsi="Times New Roman"/>
          <w:sz w:val="24"/>
          <w:szCs w:val="24"/>
        </w:rPr>
        <w:t>ний) по обеспечению и соблюдению пропускного и внутри объектового режимов работы по поручению руководителя проводится служебное (административное) расследование. По его результатам директор принимает решение. О нарушениях, граничащих с совершением уголовно-наказуемых деяний, сообщается в органы внутренних дел для принятия соответствующих мер. Лицо, совершившее противоправное действие, может быть задержано охранником до прибытия представителя милиции, с последующим выяснением органами внутренних дел обстоятельств совершенного нарушения.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   (вариант)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(Полное наименование образовательного учреждения)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ПРИКАЗ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                 №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Об организации охраны,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пропускного и внутри объектового режимов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работы в зданиях и на территории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(наименование образовательного учреждения)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__</w:t>
      </w:r>
      <w:r w:rsidRPr="00806892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__</w:t>
      </w:r>
      <w:r w:rsidRPr="0080689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ABA">
        <w:rPr>
          <w:rFonts w:ascii="Times New Roman" w:hAnsi="Times New Roman"/>
          <w:b/>
          <w:sz w:val="24"/>
          <w:szCs w:val="24"/>
        </w:rPr>
        <w:t>ПРИКАЗЫВАЮ</w:t>
      </w:r>
    </w:p>
    <w:p w:rsidR="006D5FBB" w:rsidRPr="008F1ABA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1. Непосредственную охрану здания (наименование образ</w:t>
      </w:r>
      <w:r>
        <w:rPr>
          <w:rFonts w:ascii="Times New Roman" w:hAnsi="Times New Roman"/>
          <w:sz w:val="24"/>
          <w:szCs w:val="24"/>
        </w:rPr>
        <w:t>овательного учреждения) осущест</w:t>
      </w:r>
      <w:r w:rsidRPr="00806892">
        <w:rPr>
          <w:rFonts w:ascii="Times New Roman" w:hAnsi="Times New Roman"/>
          <w:sz w:val="24"/>
          <w:szCs w:val="24"/>
        </w:rPr>
        <w:t>влять на договорной основе с (наименование охранного предприятия) охранниками одного (если более - указать количество) круглосуточного поста(ов).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1.1. Место для несения службы охранника(ов) определить -</w:t>
      </w:r>
      <w:r w:rsidRPr="00806892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Для размещения имущества поста, личных вещей охраннико</w:t>
      </w:r>
      <w:r>
        <w:rPr>
          <w:rFonts w:ascii="Times New Roman" w:hAnsi="Times New Roman"/>
          <w:sz w:val="24"/>
          <w:szCs w:val="24"/>
        </w:rPr>
        <w:t>в и места их отдыха выделить по</w:t>
      </w:r>
      <w:r w:rsidRPr="00806892">
        <w:rPr>
          <w:rFonts w:ascii="Times New Roman" w:hAnsi="Times New Roman"/>
          <w:sz w:val="24"/>
          <w:szCs w:val="24"/>
        </w:rPr>
        <w:t>мещение (комната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1.2. Порядок работы поста, обязанности охранников определить </w:t>
      </w:r>
      <w:r>
        <w:rPr>
          <w:rFonts w:ascii="Times New Roman" w:hAnsi="Times New Roman"/>
          <w:sz w:val="24"/>
          <w:szCs w:val="24"/>
        </w:rPr>
        <w:t>соответствующими инструк</w:t>
      </w:r>
      <w:r w:rsidRPr="00806892">
        <w:rPr>
          <w:rFonts w:ascii="Times New Roman" w:hAnsi="Times New Roman"/>
          <w:sz w:val="24"/>
          <w:szCs w:val="24"/>
        </w:rPr>
        <w:t>циями, согласно приложения №</w:t>
      </w:r>
      <w:r w:rsidRPr="00806892">
        <w:rPr>
          <w:rFonts w:ascii="Times New Roman" w:hAnsi="Times New Roman"/>
          <w:sz w:val="24"/>
          <w:szCs w:val="24"/>
        </w:rPr>
        <w:tab/>
        <w:t>к договору на оказание охранных услуг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учреждению от</w:t>
      </w:r>
      <w:r w:rsidRPr="00806892">
        <w:rPr>
          <w:rFonts w:ascii="Times New Roman" w:hAnsi="Times New Roman"/>
          <w:sz w:val="24"/>
          <w:szCs w:val="24"/>
        </w:rPr>
        <w:tab/>
        <w:t>№</w:t>
      </w:r>
      <w:r w:rsidRPr="00806892">
        <w:rPr>
          <w:rFonts w:ascii="Times New Roman" w:hAnsi="Times New Roman"/>
          <w:sz w:val="24"/>
          <w:szCs w:val="24"/>
        </w:rPr>
        <w:tab/>
        <w:t>и положениями настоящего приказа.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</w:t>
      </w:r>
      <w:r w:rsidRPr="00806892">
        <w:rPr>
          <w:rFonts w:ascii="Times New Roman" w:hAnsi="Times New Roman"/>
          <w:sz w:val="24"/>
          <w:szCs w:val="24"/>
        </w:rPr>
        <w:tab/>
        <w:t>В целях исключения нахождения на территории и в зд</w:t>
      </w:r>
      <w:r>
        <w:rPr>
          <w:rFonts w:ascii="Times New Roman" w:hAnsi="Times New Roman"/>
          <w:sz w:val="24"/>
          <w:szCs w:val="24"/>
        </w:rPr>
        <w:t>ании(ях) образовательного учреж</w:t>
      </w:r>
      <w:r w:rsidRPr="00806892">
        <w:rPr>
          <w:rFonts w:ascii="Times New Roman" w:hAnsi="Times New Roman"/>
          <w:sz w:val="24"/>
          <w:szCs w:val="24"/>
        </w:rPr>
        <w:t>дения посторонних лиц и предотвращения несанкционированного доступа порядок пропуска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установить: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2.1. В здание(я</w:t>
      </w:r>
      <w:r>
        <w:rPr>
          <w:rFonts w:ascii="Times New Roman" w:hAnsi="Times New Roman"/>
          <w:sz w:val="24"/>
          <w:szCs w:val="24"/>
        </w:rPr>
        <w:t>х</w:t>
      </w:r>
      <w:r w:rsidRPr="00806892">
        <w:rPr>
          <w:rFonts w:ascii="Times New Roman" w:hAnsi="Times New Roman"/>
          <w:sz w:val="24"/>
          <w:szCs w:val="24"/>
        </w:rPr>
        <w:t>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(приложение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r w:rsidRPr="00806892">
        <w:rPr>
          <w:rFonts w:ascii="Times New Roman" w:hAnsi="Times New Roman"/>
          <w:sz w:val="24"/>
          <w:szCs w:val="24"/>
        </w:rPr>
        <w:tab/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2.4. 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2.5. 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r w:rsidRPr="00806892">
        <w:rPr>
          <w:rFonts w:ascii="Times New Roman" w:hAnsi="Times New Roman"/>
          <w:sz w:val="24"/>
          <w:szCs w:val="24"/>
        </w:rPr>
        <w:tab/>
        <w:t>). Контроль за соответствием вносимого (ввозимого), выносимого (вывозимого) имущества возложить на охрану.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806892">
        <w:rPr>
          <w:rFonts w:ascii="Times New Roman" w:hAnsi="Times New Roman"/>
          <w:sz w:val="24"/>
          <w:szCs w:val="24"/>
        </w:rPr>
        <w:t xml:space="preserve"> 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r w:rsidRPr="00806892">
        <w:rPr>
          <w:rFonts w:ascii="Times New Roman" w:hAnsi="Times New Roman"/>
          <w:sz w:val="24"/>
          <w:szCs w:val="24"/>
        </w:rPr>
        <w:tab/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806892">
        <w:rPr>
          <w:rFonts w:ascii="Times New Roman" w:hAnsi="Times New Roman"/>
          <w:sz w:val="24"/>
          <w:szCs w:val="24"/>
        </w:rPr>
        <w:t>Проезд технических средств и транспорта для уборки территории и эвакуации мусора, 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материальных средств и продуктов осуществлять с той стороны, где расположены хозяйственные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помещения (въезд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r w:rsidRPr="008068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892"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3.</w:t>
      </w:r>
      <w:r w:rsidRPr="00806892">
        <w:rPr>
          <w:rFonts w:ascii="Times New Roman" w:hAnsi="Times New Roman"/>
          <w:sz w:val="24"/>
          <w:szCs w:val="24"/>
        </w:rPr>
        <w:tab/>
        <w:t>В целях упорядочения работы образовательного учреждения установить следующий распорядок: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рабочие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-</w:t>
      </w:r>
      <w:r w:rsidRPr="00806892">
        <w:rPr>
          <w:rFonts w:ascii="Times New Roman" w:hAnsi="Times New Roman"/>
          <w:sz w:val="24"/>
          <w:szCs w:val="24"/>
        </w:rPr>
        <w:tab/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• нерабочие дни -      </w:t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рабочее время по рабочим дням -</w:t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</w:t>
      </w:r>
      <w:r w:rsidRPr="00806892">
        <w:rPr>
          <w:rFonts w:ascii="Times New Roman" w:hAnsi="Times New Roman"/>
          <w:sz w:val="24"/>
          <w:szCs w:val="24"/>
        </w:rPr>
        <w:tab/>
        <w:t xml:space="preserve">учебные часы занятий: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4-й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                                                             и т. д.;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перерывы между часами занятий определить -</w:t>
      </w:r>
      <w:r w:rsidRPr="00806892">
        <w:rPr>
          <w:rFonts w:ascii="Times New Roman" w:hAnsi="Times New Roman"/>
          <w:sz w:val="24"/>
          <w:szCs w:val="24"/>
        </w:rPr>
        <w:tab/>
        <w:t>минут;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перерыв на обед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указываются другие мероприятия (проводимые ежедневно и в рабочие дни недели) и время их проведения.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</w:t>
      </w:r>
      <w:r w:rsidRPr="00806892">
        <w:rPr>
          <w:rFonts w:ascii="Times New Roman" w:hAnsi="Times New Roman"/>
          <w:sz w:val="24"/>
          <w:szCs w:val="24"/>
        </w:rPr>
        <w:tab/>
        <w:t>Заместителю (руководителя образовательного учреждения) по безопасности: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4.1. Организовать перед началом каждого рабочего дня проведение следующих проверок: безопасности территории вокруг здания(ий) образовательного учреждения, состояния пломб на дверях запасных выходов, подвальных и хозяйственных помещений; </w:t>
      </w:r>
      <w:r w:rsidRPr="00806892">
        <w:rPr>
          <w:rFonts w:ascii="Times New Roman" w:hAnsi="Times New Roman"/>
          <w:sz w:val="24"/>
          <w:szCs w:val="24"/>
        </w:rPr>
        <w:lastRenderedPageBreak/>
        <w:t>состояния холла(ов),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здания(ий).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</w:t>
      </w:r>
      <w:r w:rsidRPr="00806892">
        <w:rPr>
          <w:rFonts w:ascii="Times New Roman" w:hAnsi="Times New Roman"/>
          <w:sz w:val="24"/>
          <w:szCs w:val="24"/>
        </w:rPr>
        <w:tab/>
        <w:t>Преподавательскому (педагогическому) составу: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Прибывать на свои рабочие места за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806892">
        <w:rPr>
          <w:rFonts w:ascii="Times New Roman" w:hAnsi="Times New Roman"/>
          <w:sz w:val="24"/>
          <w:szCs w:val="24"/>
        </w:rPr>
        <w:t>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5.2. Прием родителей (посетителей) проводить на своих рабочих местах и в специально выделенном помещении (комната №</w:t>
      </w:r>
      <w:r w:rsidRPr="00806892">
        <w:rPr>
          <w:rFonts w:ascii="Times New Roman" w:hAnsi="Times New Roman"/>
          <w:sz w:val="24"/>
          <w:szCs w:val="24"/>
        </w:rPr>
        <w:tab/>
        <w:t>) с</w:t>
      </w:r>
      <w:r w:rsidRPr="00806892">
        <w:rPr>
          <w:rFonts w:ascii="Times New Roman" w:hAnsi="Times New Roman"/>
          <w:sz w:val="24"/>
          <w:szCs w:val="24"/>
        </w:rPr>
        <w:tab/>
        <w:t>до</w:t>
      </w:r>
      <w:r w:rsidRPr="00806892">
        <w:rPr>
          <w:rFonts w:ascii="Times New Roman" w:hAnsi="Times New Roman"/>
          <w:sz w:val="24"/>
          <w:szCs w:val="24"/>
        </w:rPr>
        <w:tab/>
        <w:t>часов в рабочие дни.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наст. приказа).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6.</w:t>
      </w:r>
      <w:r w:rsidRPr="00806892">
        <w:rPr>
          <w:rFonts w:ascii="Times New Roman" w:hAnsi="Times New Roman"/>
          <w:sz w:val="24"/>
          <w:szCs w:val="24"/>
        </w:rPr>
        <w:tab/>
        <w:t>Ответственными за надлежащее состояние и содержание помещений (зданий, строений) назначить: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1)_______________________________________________;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2)_______________________________________________;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</w:t>
      </w:r>
      <w:r w:rsidRPr="00806892">
        <w:rPr>
          <w:rFonts w:ascii="Times New Roman" w:hAnsi="Times New Roman"/>
          <w:sz w:val="24"/>
          <w:szCs w:val="24"/>
        </w:rPr>
        <w:tab/>
        <w:t>Ответственным за вышеуказанные помещения, здания и строения: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7.3. 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Запретить в учебных классах, кабинетах, лабораториях хранение посторонних предметов, учебного оборудования и другого имущества, проведение опытов </w:t>
      </w:r>
      <w:r>
        <w:rPr>
          <w:rFonts w:ascii="Times New Roman" w:hAnsi="Times New Roman"/>
          <w:sz w:val="24"/>
          <w:szCs w:val="24"/>
        </w:rPr>
        <w:t>и других видов работ, не предус</w:t>
      </w:r>
      <w:r w:rsidRPr="00806892">
        <w:rPr>
          <w:rFonts w:ascii="Times New Roman" w:hAnsi="Times New Roman"/>
          <w:sz w:val="24"/>
          <w:szCs w:val="24"/>
        </w:rPr>
        <w:t>мотренных утвержденным перечнем и программой.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7.6.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7.7. Во время проведения занятий (мероприятий) в помещениях первого этажа распашные ре</w:t>
      </w:r>
      <w:r w:rsidRPr="00806892">
        <w:rPr>
          <w:rFonts w:ascii="Times New Roman" w:hAnsi="Times New Roman"/>
          <w:sz w:val="24"/>
          <w:szCs w:val="24"/>
        </w:rPr>
        <w:softHyphen/>
        <w:t>шетки должны содержаться с открытыми замковыми устройствами и запираться снова по окончании занятий (мероприятий).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7.8. Бытовой мусор, строительные и производственные отходы собирать только на специаль</w:t>
      </w:r>
      <w:r w:rsidRPr="00806892">
        <w:rPr>
          <w:rFonts w:ascii="Times New Roman" w:hAnsi="Times New Roman"/>
          <w:sz w:val="24"/>
          <w:szCs w:val="24"/>
        </w:rPr>
        <w:softHyphen/>
        <w:t>но выделенной площадке, в контейнеры, с последующим их вывозом специально оборудованным транспортом.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Контроль за исполнением приказа возложить на (указать должность фамилию, инициалы или оставить за собой).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Руководитель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Подпись</w:t>
      </w:r>
      <w:r w:rsidRPr="008068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06892">
        <w:rPr>
          <w:rFonts w:ascii="Times New Roman" w:hAnsi="Times New Roman"/>
          <w:sz w:val="24"/>
          <w:szCs w:val="24"/>
        </w:rPr>
        <w:t>Ф.И.О.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Примечание: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в приказе образовательных учреждений с круглосуточным пребыванием детей,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F560F6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60F6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60F6">
        <w:rPr>
          <w:rFonts w:ascii="Times New Roman" w:hAnsi="Times New Roman"/>
          <w:b/>
          <w:sz w:val="24"/>
          <w:szCs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6D5FBB" w:rsidRPr="00F560F6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1.Знать требования руководящих документов по предупреждению проявлений и борьбе с терроризмом,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а именно: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Федеральный закон от 25.07.98 № 130-ФЗ "О борьбе с терроризмом";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постановление Правительства РФ от 15.09.99 № 1040 "О мерах по противодействию терроризму";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2.</w:t>
      </w:r>
      <w:r w:rsidRPr="00F560F6">
        <w:rPr>
          <w:rFonts w:ascii="Times New Roman" w:hAnsi="Times New Roman"/>
          <w:sz w:val="24"/>
          <w:szCs w:val="24"/>
        </w:rPr>
        <w:tab/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инструкций, памяток по обеспечению безопасности, противодействию терроризму, экстремизму;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F560F6">
        <w:rPr>
          <w:rFonts w:ascii="Times New Roman" w:hAnsi="Times New Roman"/>
          <w:sz w:val="24"/>
          <w:szCs w:val="24"/>
        </w:rPr>
        <w:br/>
        <w:t>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3. Определить порядок контроля и ответственных сотрудников за ежедневный осмотр состояния огражде</w:t>
      </w:r>
      <w:r w:rsidRPr="00F560F6">
        <w:rPr>
          <w:rFonts w:ascii="Times New Roman" w:hAnsi="Times New Roman"/>
          <w:sz w:val="24"/>
          <w:szCs w:val="24"/>
        </w:rPr>
        <w:softHyphen/>
        <w:t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лиц, не имеющих регистрации на проживание. Допущенных к проведению каких-либо работ, строго ограничивать сферой и </w:t>
      </w:r>
      <w:r w:rsidRPr="00F560F6">
        <w:rPr>
          <w:rFonts w:ascii="Times New Roman" w:hAnsi="Times New Roman"/>
          <w:sz w:val="24"/>
          <w:szCs w:val="24"/>
        </w:rPr>
        <w:lastRenderedPageBreak/>
        <w:t>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5. Обязать педагогов учреждения проводить предварительную визуальную проверку мест проведения за</w:t>
      </w:r>
      <w:r w:rsidRPr="00F560F6">
        <w:rPr>
          <w:rFonts w:ascii="Times New Roman" w:hAnsi="Times New Roman"/>
          <w:sz w:val="24"/>
          <w:szCs w:val="24"/>
        </w:rPr>
        <w:softHyphen/>
        <w:t>нятий с обучающимися на предмет взрыво- и другой безопасности.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т.ч. принимающих непосредственное участие в этом мероприятии родителей.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8. Усилить укрепленность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въездов на территорию (воротами, шлагбаумами, противотаранными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средствами), входов в здания и помещения, укрепить окна первых этажей металлическими решетками с обязательным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9. Запретить несанкционированный въезд, размещение автотранспорта на территории образовательных учреждений.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помощи в проведении контроля за массовым входом и выходом обучающихся и сотрудников учреждения, назна</w:t>
      </w:r>
      <w:r w:rsidRPr="00F560F6">
        <w:rPr>
          <w:rFonts w:ascii="Times New Roman" w:hAnsi="Times New Roman"/>
          <w:sz w:val="24"/>
          <w:szCs w:val="24"/>
        </w:rPr>
        <w:softHyphen/>
        <w:t>чать в помощь охране дежурных педагогических работников. С началом занятий (по решению руководителя,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в зависимости от вида, образовательного учреждения) необходимо содержать входы закрытыми на устройство (засов, ограничитель открывания двери - цепочку или дублирующую дверь, закрывающуюся решетку).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lastRenderedPageBreak/>
        <w:t>13. Все запасные выходы содержать в исправном состоянии, закрытыми.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Определить порядок, периодичность проверок, ответственных лиц за </w:t>
      </w:r>
      <w:r>
        <w:rPr>
          <w:rFonts w:ascii="Times New Roman" w:hAnsi="Times New Roman"/>
          <w:sz w:val="24"/>
          <w:szCs w:val="24"/>
        </w:rPr>
        <w:t>исправное содержание противо</w:t>
      </w:r>
      <w:r w:rsidRPr="00F560F6">
        <w:rPr>
          <w:rFonts w:ascii="Times New Roman" w:hAnsi="Times New Roman"/>
          <w:sz w:val="24"/>
          <w:szCs w:val="24"/>
        </w:rPr>
        <w:t>пожарных средств.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В приказе по учреждению назначить нештатную пожарную группу из под</w:t>
      </w:r>
      <w:r>
        <w:rPr>
          <w:rFonts w:ascii="Times New Roman" w:hAnsi="Times New Roman"/>
          <w:sz w:val="24"/>
          <w:szCs w:val="24"/>
        </w:rPr>
        <w:t>готовленных сотрудников для лик</w:t>
      </w:r>
      <w:r w:rsidRPr="00F560F6">
        <w:rPr>
          <w:rFonts w:ascii="Times New Roman" w:hAnsi="Times New Roman"/>
          <w:sz w:val="24"/>
          <w:szCs w:val="24"/>
        </w:rPr>
        <w:t xml:space="preserve">видации возгораний и борьбы с пожаром до прибытия пожарных </w:t>
      </w:r>
      <w:r>
        <w:rPr>
          <w:rFonts w:ascii="Times New Roman" w:hAnsi="Times New Roman"/>
          <w:sz w:val="24"/>
          <w:szCs w:val="24"/>
        </w:rPr>
        <w:t>команд, группу лиц, обеспечиваю</w:t>
      </w:r>
      <w:r w:rsidRPr="00F560F6">
        <w:rPr>
          <w:rFonts w:ascii="Times New Roman" w:hAnsi="Times New Roman"/>
          <w:sz w:val="24"/>
          <w:szCs w:val="24"/>
        </w:rPr>
        <w:t>щих организованную эвакуацию обучающихся и сотрудников.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утвержденным перечнем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 w:rsidRPr="00F560F6">
        <w:rPr>
          <w:rFonts w:ascii="Times New Roman" w:hAnsi="Times New Roman"/>
          <w:sz w:val="24"/>
          <w:szCs w:val="24"/>
        </w:rPr>
        <w:t>телефонный терроризм</w:t>
      </w:r>
      <w:r>
        <w:rPr>
          <w:rFonts w:ascii="Times New Roman" w:hAnsi="Times New Roman"/>
          <w:sz w:val="24"/>
          <w:szCs w:val="24"/>
        </w:rPr>
        <w:t>»</w:t>
      </w:r>
      <w:r w:rsidRPr="00F560F6">
        <w:rPr>
          <w:rFonts w:ascii="Times New Roman" w:hAnsi="Times New Roman"/>
          <w:sz w:val="24"/>
          <w:szCs w:val="24"/>
        </w:rPr>
        <w:t>), а также информацию об охранной организации и стоимости охранных услуг.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F560F6" w:rsidRDefault="006D5FBB" w:rsidP="006D5FBB">
      <w:pPr>
        <w:shd w:val="clear" w:color="auto" w:fill="FFFFFF"/>
        <w:tabs>
          <w:tab w:val="left" w:pos="6330"/>
        </w:tabs>
        <w:spacing w:before="110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iCs/>
          <w:color w:val="000000"/>
          <w:spacing w:val="-4"/>
          <w:sz w:val="24"/>
          <w:szCs w:val="24"/>
        </w:rPr>
        <w:lastRenderedPageBreak/>
        <w:t>Приложение 3</w:t>
      </w:r>
      <w:r w:rsidR="00B93C2D">
        <w:rPr>
          <w:rFonts w:ascii="Times New Roman" w:hAnsi="Times New Roman"/>
          <w:iCs/>
          <w:color w:val="000000"/>
          <w:spacing w:val="-4"/>
          <w:sz w:val="24"/>
          <w:szCs w:val="24"/>
        </w:rPr>
        <w:t>.</w:t>
      </w:r>
    </w:p>
    <w:p w:rsidR="006D5FBB" w:rsidRPr="00F560F6" w:rsidRDefault="006D5FBB" w:rsidP="006D5F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 </w:t>
      </w:r>
      <w:r w:rsidRPr="00F560F6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6D5FBB" w:rsidRPr="00F560F6" w:rsidRDefault="006D5FBB" w:rsidP="006D5FBB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560F6">
        <w:rPr>
          <w:rFonts w:ascii="Times New Roman" w:hAnsi="Times New Roman"/>
          <w:b/>
          <w:bCs/>
          <w:kern w:val="36"/>
          <w:sz w:val="24"/>
          <w:szCs w:val="24"/>
        </w:rPr>
        <w:t>Директор школы № ___</w:t>
      </w:r>
    </w:p>
    <w:p w:rsidR="006D5FBB" w:rsidRPr="00F560F6" w:rsidRDefault="006D5FBB" w:rsidP="006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 xml:space="preserve"> _____________(___________)</w:t>
      </w:r>
    </w:p>
    <w:p w:rsidR="006D5FBB" w:rsidRPr="00F560F6" w:rsidRDefault="006D5FBB" w:rsidP="006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« ___» ___________ 200 __ г</w:t>
      </w:r>
    </w:p>
    <w:p w:rsidR="006D5FBB" w:rsidRPr="00F560F6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 </w:t>
      </w:r>
    </w:p>
    <w:p w:rsidR="006D5FBB" w:rsidRPr="00F560F6" w:rsidRDefault="006D5FBB" w:rsidP="006D5FBB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П Л А Н</w:t>
      </w:r>
    </w:p>
    <w:p w:rsidR="006D5FBB" w:rsidRPr="00F560F6" w:rsidRDefault="006D5FBB" w:rsidP="006D5FBB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ПРОФИЛАКТИЧЕСКОЙ РАБОТЫ ПО  ПРЕДОТВРАЩЕНИЮ ТЕРРОРИСТИЧЕСКИХ АКТОВ</w:t>
      </w:r>
    </w:p>
    <w:p w:rsidR="006D5FBB" w:rsidRPr="00F560F6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91"/>
        <w:gridCol w:w="1330"/>
        <w:gridCol w:w="1388"/>
        <w:gridCol w:w="1417"/>
        <w:gridCol w:w="1402"/>
      </w:tblGrid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На классных часах провести беседы: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Разоблачения разрушительной сущности и деструктивных целей терроризма, а также тактических приемов « оболванивания» молодежи организаторами террористической деятельности.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Формирования антитеррорис-тического сознания подрастающего поколения.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Разработать инструкцию и 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  и т.д.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6D5FBB" w:rsidRPr="001D6D09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D6D09">
        <w:rPr>
          <w:rFonts w:ascii="Times New Roman" w:hAnsi="Times New Roman"/>
          <w:bCs/>
          <w:sz w:val="24"/>
          <w:szCs w:val="24"/>
        </w:rPr>
        <w:t>знакомлены:</w:t>
      </w:r>
    </w:p>
    <w:p w:rsidR="006D5FBB" w:rsidRPr="001D6D09" w:rsidRDefault="006D5FBB" w:rsidP="006D5FB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>аместители директора по УВР        __________________(________________)</w:t>
      </w: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  <w:t xml:space="preserve">       ____</w:t>
      </w:r>
      <w:r w:rsidRPr="001D6D09">
        <w:rPr>
          <w:rFonts w:ascii="Times New Roman" w:hAnsi="Times New Roman"/>
          <w:bCs/>
          <w:sz w:val="24"/>
          <w:szCs w:val="24"/>
        </w:rPr>
        <w:t>______________(_________________)</w:t>
      </w: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Pr="001D6D09" w:rsidRDefault="006D5FBB" w:rsidP="006D5F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 xml:space="preserve">аместители директора по ВР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Pr="001D6D09" w:rsidRDefault="006D5FBB" w:rsidP="006D5FBB">
      <w:pPr>
        <w:spacing w:after="0" w:line="240" w:lineRule="auto"/>
        <w:ind w:firstLine="708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 xml:space="preserve">аместители директора по АХЧ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  <w:iCs/>
          <w:color w:val="000000"/>
          <w:spacing w:val="-4"/>
        </w:rPr>
        <w:lastRenderedPageBreak/>
        <w:t xml:space="preserve">                                                                                                               </w:t>
      </w:r>
      <w:r w:rsidRPr="001D6D09">
        <w:rPr>
          <w:rFonts w:ascii="Times New Roman" w:hAnsi="Times New Roman"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786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 xml:space="preserve">ПРИ ОБНАРУЖЕНИИ ПРЕДМЕТА,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ПОХОЖЕГО НА ВЗРЫВНОЕ УСТРОЙСТВО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 Общие требования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В целях предотвращения взрывов в школе: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Установить прочные двери на подвалах и навесить на них замки.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Опечатать чердачные и подвальные помещения.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Проверить все пустующие помещения в школе.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1.5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1.6 Ежедневно осуществлять обход и осмотр территории и помещений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1.7 Запретить парковку автомобилей на территории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1.8 Контейнеры – мусоросборники установить за пределами здания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1.9. 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 Требования безопасности перед началом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2.1. Дежурная по школе обязана: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перед заступлением на дежурство осуществить обход и осмотр помещений (туалеты, коридоры, этажи) с целью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сообщить администрации школы (п</w:t>
      </w:r>
      <w:r>
        <w:rPr>
          <w:rFonts w:ascii="Times New Roman" w:hAnsi="Times New Roman"/>
          <w:sz w:val="24"/>
          <w:szCs w:val="24"/>
        </w:rPr>
        <w:t>о телефону)  и в здание школы ни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приемке помещений, осуществлять проверку состояния сдаваемых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2.2. Дворник обязан: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lastRenderedPageBreak/>
        <w:t>-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на территории школы сообщить администрации школы и к подозрительному предмету н</w:t>
      </w:r>
      <w:r>
        <w:rPr>
          <w:rFonts w:ascii="Times New Roman" w:hAnsi="Times New Roman"/>
          <w:sz w:val="24"/>
          <w:szCs w:val="24"/>
        </w:rPr>
        <w:t>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2.3. Дежурный учитель по школе обязан: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осуществить обход и осмотр помещений (туалеты, коридоры, этажи) с целью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сообщить администрации школы (по телефону)  и в здание школы н</w:t>
      </w:r>
      <w:r>
        <w:rPr>
          <w:rFonts w:ascii="Times New Roman" w:hAnsi="Times New Roman"/>
          <w:sz w:val="24"/>
          <w:szCs w:val="24"/>
        </w:rPr>
        <w:t>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 Требования безопасности во время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3.1. Заместитель директора школы по УВР, ВР и АХЧ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3.3. Охранник школы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предметов и вещей.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 Требования безопасности при обнаружении подозрительного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4.1. Действия при обнаружении предмета, похожего на взрывное устройство: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 Признаки, которые могут указать на наличие взрывное устройство: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наличие на обнаруженном предмете проводов, веревок, изоленты;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подозрительные звуки, щелчки, тиканье часов, издаваемые предметом;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от предмета исходит характерный запах миндаля или другой необычный запах.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 Причины, служащие поводом для опасения: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нахождение подозрительных лиц до обнаружения этого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 Действия: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не трогать, не поднимать, не передвигать обнаруженный предмет!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- пытаться самостоятельно разминировать взрывные устройства или переносить их в другое место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воздержаться от использования средств радиосвязи в том числе мобильных телефонов вблизи данного предмета;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немедленно сообщить об обнаруженном подозрительном предмете администрации школы;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зафиксировать время и место обнаружения подозрительного предмета;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по возможности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lastRenderedPageBreak/>
        <w:t>Убедиться, что данный обнаруженный предмет по признакам указывает на взрывное устройства.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По возможности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Немедленно сообщить об обнаружении подозрительного предмета в правоохранительные органы по телефонам № ______________; ____________;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Необходимо организовать эвакуацию постоянного состава и учащихся из здания и территории школы минуя опасную зону, в безопасное место.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5. Требования безопасности по окончании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</w:t>
      </w:r>
      <w:r w:rsidRPr="001D6D09">
        <w:rPr>
          <w:rFonts w:ascii="Times New Roman" w:hAnsi="Times New Roman"/>
          <w:sz w:val="24"/>
          <w:szCs w:val="24"/>
        </w:rPr>
        <w:t>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5.2. Дежурная по школе при сдач</w:t>
      </w:r>
      <w:r>
        <w:rPr>
          <w:rFonts w:ascii="Times New Roman" w:hAnsi="Times New Roman"/>
          <w:sz w:val="24"/>
          <w:szCs w:val="24"/>
        </w:rPr>
        <w:t>е</w:t>
      </w:r>
      <w:r w:rsidRPr="001D6D09">
        <w:rPr>
          <w:rFonts w:ascii="Times New Roman" w:hAnsi="Times New Roman"/>
          <w:sz w:val="24"/>
          <w:szCs w:val="24"/>
        </w:rPr>
        <w:t xml:space="preserve"> дежурства сторожу обязана,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1D6D09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1D6D09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6D5FBB" w:rsidRPr="001D6D09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Приложение 5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</w:t>
      </w:r>
    </w:p>
    <w:p w:rsidR="006D5FBB" w:rsidRPr="00B656C8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который может</w:t>
      </w:r>
      <w:r>
        <w:rPr>
          <w:rFonts w:ascii="Times New Roman" w:hAnsi="Times New Roman"/>
          <w:b/>
          <w:sz w:val="24"/>
          <w:szCs w:val="24"/>
        </w:rPr>
        <w:t xml:space="preserve"> оказаться взрывным устройством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1.Граната РГД-5………………………………не менее 50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2.Граната Ф-1………………………………..не менее 200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3.Тротиловая шашка массой 200 граммов…………….45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4.Тротиловая шашка массой 400 граммов…………....55 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5.Пивная банка 0,33 литра………………………….......60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6.Мина МОН-50…………………………………………85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7.Чемодан(кейс)………………………………………..230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8.Дорожный чемодан…………………………………..350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9.Автомобиль типа «Жигули»……………………….. 460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10.Автомобиль типа «Волга»………………………….580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11.Микроавтобус……………………………………….920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12.Грузовая автомашина(фургон)……………………1240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6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5104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 xml:space="preserve">ПРИ ПОСТУПЛЕНИИ УГРОЗЫ ТЕРРОРИСТИЧЕСКОГО АКТА 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ПО ТЕЛЕФОНУ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Предупредительные меры (меры профилактики) при поступлении угрозы террористического акта по телефону: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инструктировать постоянный состав о порядке приема телефонных сообщений с угрозами террористического акта;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после сообщения по телефону об угрозе взрыва, о наличии взрывного устройства не вдаваться в панику;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своевременно оснащать телефоны школы устройствами АОН и звукозаписывающей аппаратурой;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не распространять о факте разговора и его содержании;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максимально ограничить число людей владеющих полученной информацией;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Действия при получении телефонного сообщения об угрозе террористического акта: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реагировать на каждый поступивший телефонный звонок;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02, и дежурному по ФСБ по телефону № _______</w:t>
      </w:r>
      <w:r>
        <w:rPr>
          <w:rFonts w:ascii="Times New Roman" w:hAnsi="Times New Roman"/>
          <w:sz w:val="24"/>
          <w:szCs w:val="24"/>
        </w:rPr>
        <w:t>___</w:t>
      </w:r>
      <w:r w:rsidRPr="00B656C8">
        <w:rPr>
          <w:rFonts w:ascii="Times New Roman" w:hAnsi="Times New Roman"/>
          <w:sz w:val="24"/>
          <w:szCs w:val="24"/>
        </w:rPr>
        <w:t xml:space="preserve"> о поступившей угрозе номер телефона, по которому позвонил предполагаемый террорист;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обеспечить беспрепятственную передачу полученной по телефону информации в правоохранительные органы и директору школы;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при необходимости эвакуировать обучающихся и постоянный состав школы согласно плану эвакуации в безопасное место;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обеспечить беспрепятственную работу оперативно – следственной группы, кино логов и т.д.;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656C8">
        <w:rPr>
          <w:rFonts w:ascii="Times New Roman" w:hAnsi="Times New Roman"/>
          <w:sz w:val="24"/>
          <w:szCs w:val="24"/>
        </w:rPr>
        <w:t xml:space="preserve"> Действия при принятии телефонного сообщения об угрозе взрыва.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Будьте спокойны, вежливы</w:t>
      </w:r>
      <w:r>
        <w:rPr>
          <w:rFonts w:ascii="Times New Roman" w:hAnsi="Times New Roman"/>
          <w:sz w:val="24"/>
          <w:szCs w:val="24"/>
        </w:rPr>
        <w:t>,</w:t>
      </w:r>
      <w:r w:rsidRPr="00B656C8">
        <w:rPr>
          <w:rFonts w:ascii="Times New Roman" w:hAnsi="Times New Roman"/>
          <w:sz w:val="24"/>
          <w:szCs w:val="24"/>
        </w:rPr>
        <w:t xml:space="preserve"> не преры</w:t>
      </w:r>
      <w:r>
        <w:rPr>
          <w:rFonts w:ascii="Times New Roman" w:hAnsi="Times New Roman"/>
          <w:sz w:val="24"/>
          <w:szCs w:val="24"/>
        </w:rPr>
        <w:t xml:space="preserve">вайте говорящего. Сошлитесь на </w:t>
      </w:r>
      <w:r w:rsidRPr="00B656C8">
        <w:rPr>
          <w:rFonts w:ascii="Times New Roman" w:hAnsi="Times New Roman"/>
          <w:sz w:val="24"/>
          <w:szCs w:val="24"/>
        </w:rPr>
        <w:t>некачественное работу аппарата</w:t>
      </w:r>
      <w:r>
        <w:rPr>
          <w:rFonts w:ascii="Times New Roman" w:hAnsi="Times New Roman"/>
          <w:sz w:val="24"/>
          <w:szCs w:val="24"/>
        </w:rPr>
        <w:t>,</w:t>
      </w:r>
      <w:r w:rsidRPr="00B656C8">
        <w:rPr>
          <w:rFonts w:ascii="Times New Roman" w:hAnsi="Times New Roman"/>
          <w:sz w:val="24"/>
          <w:szCs w:val="24"/>
        </w:rPr>
        <w:t xml:space="preserve"> чтобы записать разговор. Не вешайте телефонную трубку по окончании разговора.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Примерные вопросы: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Когда может быть проведен взрыв?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Где заложено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Что оно из себя представляет?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 оно выглядит внешне?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Есть ли еще где-нибудь 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Для чего заложено взрывное устройство? Каковы ваши требования?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Вы один или с вами есть еще кто–либо?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О порядке приема сообщений содержащих угрозы террористического характера по телефону.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бумаге.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</w:t>
      </w:r>
      <w:r w:rsidRPr="00B656C8">
        <w:rPr>
          <w:rFonts w:ascii="Times New Roman" w:hAnsi="Times New Roman"/>
          <w:sz w:val="24"/>
          <w:szCs w:val="24"/>
        </w:rPr>
        <w:t>оду разговора отметьте пол, возраст звонившего и особенности его (ее) речи: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голос: громкий, (тихий), низкий (высокий);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темп речи: быстрая (медленная);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произношение: отчетливое, искаженное, с заиканием, с заиканием шепелявое, с акцентом или диалектом;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манера речи: развязная, с издевкой, с нецензурными выражениями.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Обязательно отметьте звуковой фон (шум автомашин или железнодорожного транспорта, звуки теле- или радиоаппаратуры, голоса, другое)?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Отметьте характер звонка (городской или междугородный).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Обязательно зафиксируйте точное время начала разговор» и его продолжительность.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куда. кому, по какому телефону звонит этот человек?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какие конкретные требования он (она) выдвигает?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выдвигает требования он (она) лично, выступает в роли посредника или представляет какую-либо группу лиц?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на каких условиях он (она) или они согласны отказаться от задуманного?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 и когда с ним (с ней) можно связаться?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кому вы можете или должны сообщить об этом звонке?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 </w:t>
      </w:r>
      <w:r w:rsidRPr="00B656C8">
        <w:rPr>
          <w:rFonts w:ascii="Times New Roman" w:hAnsi="Times New Roman"/>
          <w:sz w:val="24"/>
          <w:szCs w:val="24"/>
        </w:rPr>
        <w:tab/>
        <w:t xml:space="preserve">                   Приложение 7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при поступлении угрозы террористического акта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в письменном виде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Общие требования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1.1. Угрозы в письменной форме могут поступить в организацию,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При этом необходимо четкое соблюдение персоналом школы обращения с анонимными материалами.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Предупредительные меры (меры профилактики):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тщательный просмотр секретарями поступающей письменной продукции,  прослушивание магнитных лент, просмотр дискет;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 При получении анонимного материала, содержащего угрозы террори</w:t>
      </w:r>
      <w:r w:rsidRPr="00B656C8">
        <w:rPr>
          <w:rFonts w:ascii="Times New Roman" w:hAnsi="Times New Roman"/>
          <w:sz w:val="24"/>
          <w:szCs w:val="24"/>
        </w:rPr>
        <w:softHyphen/>
        <w:t xml:space="preserve">стического характера выполнить следующие требования: 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обращайтесь с ним максимально осторожно;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постарайтесь не оставлять на нем отпечатков своих пальцев;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если документ поступил в конверте, его вскрытие производится толь</w:t>
      </w:r>
      <w:r w:rsidRPr="00256CAF">
        <w:rPr>
          <w:rFonts w:ascii="Times New Roman" w:hAnsi="Times New Roman"/>
          <w:sz w:val="24"/>
          <w:szCs w:val="24"/>
        </w:rPr>
        <w:softHyphen/>
        <w:t>ко с левой или правой стороны, аккуратно отрезая кромки ножницами;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сохраняйте все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6CAF">
        <w:rPr>
          <w:rFonts w:ascii="Times New Roman" w:hAnsi="Times New Roman"/>
          <w:sz w:val="24"/>
          <w:szCs w:val="24"/>
        </w:rPr>
        <w:t xml:space="preserve"> сам документ с текстом, любые вложения, конверт и упаковку, ничего не выбрасывайте;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не расширяйте круг лиц, знакомившихся с содержанием документа,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B656C8">
        <w:rPr>
          <w:rFonts w:ascii="Times New Roman" w:hAnsi="Times New Roman"/>
          <w:sz w:val="24"/>
          <w:szCs w:val="24"/>
        </w:rPr>
        <w:t>Анонимные материалы направьте в правоохранительные органы с  сопроводительным письмом,</w:t>
      </w:r>
      <w:r>
        <w:rPr>
          <w:rFonts w:ascii="Times New Roman" w:hAnsi="Times New Roman"/>
          <w:sz w:val="24"/>
          <w:szCs w:val="24"/>
        </w:rPr>
        <w:t xml:space="preserve"> в котором должны быть указаны </w:t>
      </w:r>
      <w:r w:rsidRPr="00B656C8">
        <w:rPr>
          <w:rFonts w:ascii="Times New Roman" w:hAnsi="Times New Roman"/>
          <w:sz w:val="24"/>
          <w:szCs w:val="24"/>
        </w:rPr>
        <w:t>конкретные признаки анонимных материалов (вид, количество, каким способом и на чем исполнены, с каких слов нач</w:t>
      </w:r>
      <w:r>
        <w:rPr>
          <w:rFonts w:ascii="Times New Roman" w:hAnsi="Times New Roman"/>
          <w:sz w:val="24"/>
          <w:szCs w:val="24"/>
        </w:rPr>
        <w:t xml:space="preserve">инается и какими заканчивается </w:t>
      </w:r>
      <w:r w:rsidRPr="00B656C8">
        <w:rPr>
          <w:rFonts w:ascii="Times New Roman" w:hAnsi="Times New Roman"/>
          <w:sz w:val="24"/>
          <w:szCs w:val="24"/>
        </w:rPr>
        <w:t>текст, наличие подписи и т.п.), а также обстоятельства, связанные с их обнаружением или получением.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2.4. При исполнении резолюций и других надписей на сопроводительных документах не должно оставаться </w:t>
      </w:r>
      <w:r>
        <w:rPr>
          <w:rFonts w:ascii="Times New Roman" w:hAnsi="Times New Roman"/>
          <w:sz w:val="24"/>
          <w:szCs w:val="24"/>
        </w:rPr>
        <w:t>с</w:t>
      </w:r>
      <w:r w:rsidRPr="00B656C8">
        <w:rPr>
          <w:rFonts w:ascii="Times New Roman" w:hAnsi="Times New Roman"/>
          <w:sz w:val="24"/>
          <w:szCs w:val="24"/>
        </w:rPr>
        <w:t>давленных следов на анонимных материалах.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B656C8">
        <w:rPr>
          <w:rFonts w:ascii="Times New Roman" w:hAnsi="Times New Roman"/>
          <w:sz w:val="24"/>
          <w:szCs w:val="24"/>
        </w:rPr>
        <w:softHyphen/>
        <w:t>риалы в инстанции.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Times New Roman" w:hAnsi="Times New Roman"/>
          <w:sz w:val="24"/>
          <w:szCs w:val="24"/>
        </w:rPr>
        <w:lastRenderedPageBreak/>
        <w:t> </w:t>
      </w: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8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ПРИ ЗАХВАТЕ ТЕРРОРИСТАМИ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Общие требования безопасности.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1.1. Терроризм неотделим от захвата за</w:t>
      </w:r>
      <w:r w:rsidRPr="00B656C8">
        <w:rPr>
          <w:rFonts w:ascii="Times New Roman" w:hAnsi="Times New Roman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Предупредительные меры (меры профилактики):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направлены на повышение бдительности;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строгий режим пропуска;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установление систем наблюдения и сигнализации различного назначения;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- постоянный состав школы должен быть проинструктирован и обучен действиям в подобных ситуациях.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Все это, поможет в какой-то сте</w:t>
      </w:r>
      <w:r w:rsidRPr="00B656C8">
        <w:rPr>
          <w:rFonts w:ascii="Times New Roman" w:hAnsi="Times New Roman"/>
          <w:sz w:val="24"/>
          <w:szCs w:val="24"/>
        </w:rPr>
        <w:softHyphen/>
        <w:t>пени снизить вероятность захвата заложников на территории и в расположении организации.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При захвате заложников.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 Действия при захвате заложников: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 случившемся немедленно сообщить в нужную инстанцию и директору школы по телефонам: директор школы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ф. № ________________, милиция 02, ФСБ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 № _________________;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ф.№ ____________________ городской отдел образования,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 № ____________________ отдел образования  __________ района: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C8">
        <w:rPr>
          <w:rFonts w:ascii="Times New Roman" w:hAnsi="Times New Roman"/>
          <w:sz w:val="24"/>
          <w:szCs w:val="24"/>
        </w:rPr>
        <w:t>по своей инициативе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переговоры с террористами не вступать;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не провоцировать действия, могущие повлечь за собой применение террористами оружия;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 Для обеспечения привития знаний и навыков постоянного состава школы по вопросам профилактики </w:t>
      </w:r>
      <w:r>
        <w:rPr>
          <w:rFonts w:ascii="Times New Roman" w:hAnsi="Times New Roman"/>
          <w:sz w:val="24"/>
          <w:szCs w:val="24"/>
        </w:rPr>
        <w:t>и</w:t>
      </w:r>
      <w:r w:rsidRPr="00B656C8">
        <w:rPr>
          <w:rFonts w:ascii="Times New Roman" w:hAnsi="Times New Roman"/>
          <w:sz w:val="24"/>
          <w:szCs w:val="24"/>
        </w:rPr>
        <w:t xml:space="preserve"> действиям в условиях угрозы: террористических актов с учетом особенностей размещения, территории руководителем организации но с местными органами </w:t>
      </w:r>
      <w:r w:rsidRPr="00B656C8">
        <w:rPr>
          <w:rFonts w:ascii="Times New Roman" w:hAnsi="Times New Roman"/>
          <w:sz w:val="24"/>
          <w:szCs w:val="24"/>
        </w:rPr>
        <w:lastRenderedPageBreak/>
        <w:t xml:space="preserve">ФСБ </w:t>
      </w:r>
      <w:r>
        <w:rPr>
          <w:rFonts w:ascii="Times New Roman" w:hAnsi="Times New Roman"/>
          <w:sz w:val="24"/>
          <w:szCs w:val="24"/>
        </w:rPr>
        <w:t>и</w:t>
      </w:r>
      <w:r w:rsidRPr="00B656C8">
        <w:rPr>
          <w:rFonts w:ascii="Times New Roman" w:hAnsi="Times New Roman"/>
          <w:sz w:val="24"/>
          <w:szCs w:val="24"/>
        </w:rPr>
        <w:t xml:space="preserve"> МВД разрабатываются Инструкции … и План действий... по обеспечению безопасности постоянного состава и учащихся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Что делать, если вас захватили в заложники?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3.1. Не поддавайтесь панике.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3.3. Спросите у охранников, можно вам читать, писать, пользоваться средствами личной гигиены и т.д..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3.10. Никогда не теряйте надежду на благополучный исход.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  <w:t xml:space="preserve">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Приложение 9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ДЕЙСТВИЯМ ПОСТОЯННОГО СОСТАВА И УЧАЩИХСЯ В УСЛОВИЯХ  ВОЗМОЖНОГО БИО</w:t>
      </w:r>
      <w:r>
        <w:rPr>
          <w:rFonts w:ascii="Times New Roman" w:hAnsi="Times New Roman"/>
          <w:b/>
          <w:sz w:val="24"/>
          <w:szCs w:val="24"/>
        </w:rPr>
        <w:t>ЛОГИЧЕСКОГО ЗАРАЖЕНИЯ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Возникновение и распространение инфекционных заболеваний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</w:t>
      </w:r>
      <w:r w:rsidRPr="00B656C8">
        <w:rPr>
          <w:rFonts w:ascii="Times New Roman" w:hAnsi="Times New Roman"/>
          <w:sz w:val="24"/>
          <w:szCs w:val="24"/>
        </w:rPr>
        <w:softHyphen/>
        <w:t>одом. Продолжительность инкубационного периода у каждого инфекционного заболевания разная: от не</w:t>
      </w:r>
      <w:r w:rsidRPr="00B656C8">
        <w:rPr>
          <w:rFonts w:ascii="Times New Roman" w:hAnsi="Times New Roman"/>
          <w:sz w:val="24"/>
          <w:szCs w:val="24"/>
        </w:rPr>
        <w:softHyphen/>
        <w:t>скольких часов до нескольких недель.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Путей передачи инфекции.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 передаются чума, сыпной тиф);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lastRenderedPageBreak/>
        <w:t>Переносчиками зоонозных инфекций служат дикие и домашние животные; зараже</w:t>
      </w:r>
      <w:r w:rsidRPr="005D4BC8">
        <w:rPr>
          <w:rFonts w:ascii="Times New Roman" w:hAnsi="Times New Roman"/>
          <w:sz w:val="24"/>
          <w:szCs w:val="24"/>
        </w:rPr>
        <w:softHyphen/>
        <w:t>ние происходит при укусах или при тесном контакте с больным животным (типичный представитель таких заболеваний- бешенство);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</w:t>
      </w:r>
      <w:r w:rsidRPr="005D4BC8">
        <w:rPr>
          <w:rFonts w:ascii="Times New Roman" w:hAnsi="Times New Roman"/>
          <w:sz w:val="24"/>
          <w:szCs w:val="24"/>
        </w:rPr>
        <w:softHyphen/>
        <w:t>го человека с больным (контактно-бытовым путем передаются и грибковые заболевания на коже и ногтях).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  <w:t xml:space="preserve">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B656C8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10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предотвращению террористических актов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угрозе взрыва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–информирование оперативно-дежурных служб территории в Кузбассе -01, в Кемерово- 36-78-69</w:t>
      </w:r>
      <w:r>
        <w:rPr>
          <w:rFonts w:ascii="Times New Roman" w:hAnsi="Times New Roman"/>
          <w:sz w:val="24"/>
          <w:szCs w:val="24"/>
        </w:rPr>
        <w:t>,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-принятие решения на эвакуацию за пределы опасной зоны</w:t>
      </w:r>
      <w:r>
        <w:rPr>
          <w:rFonts w:ascii="Times New Roman" w:hAnsi="Times New Roman"/>
          <w:sz w:val="24"/>
          <w:szCs w:val="24"/>
        </w:rPr>
        <w:t>,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-приведение в готовность средств пожаротушения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организация охраны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организация встречи правоохранительных органов и оказание содействия им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срабатывании взрывного устройства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-информирование оперативно-дежурной службы территории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-выявление обстановки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эвакуации персонала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-оказание помощи пострадавшим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встречи пожарных, милиции, медицинского персонала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-выяснение личности пострадавших и информирование их родственников о случившемся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-оказание помощи в проведении следственных действий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захвате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-информирование оперативно-дежурной службы о случившемся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эвакуации оставшихся не захваченных людей за пределы территории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наблюдения до приезда оперативной группы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встречи оперативной группы, передачи ей плана-схемы здания с отметкой о местонахождении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B656C8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Приложение 11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 при получении угрозы о взрыве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допустить паники и расползания слухов.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Немедленно сообщить об угрозе по телефону «01».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прикасаться к предметам, похожим на взрывоопасные.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Прекратить все работы, в т.ч. погрузочно-разгрузочные.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Проанализировать обстановку и принять решение на эвакуацию (вывод)персонала за пределы опасной зоны.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12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1E">
        <w:rPr>
          <w:rFonts w:ascii="Times New Roman" w:hAnsi="Times New Roman"/>
          <w:b/>
          <w:sz w:val="24"/>
          <w:szCs w:val="24"/>
        </w:rPr>
        <w:t xml:space="preserve">при обнаружении предмета, 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похожего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1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зрывоопасный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допустить паники.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Немедленно сообщить по телефону «01».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Оцепить зону нахождения взрывоопасного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Оценить обстановку и принять решение на эвакуацию (вывод) персонала за пределы опасной зоны.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Эвакуация должна проводиться без прохождения людей через зону нахождения предметов, похожих на взрывоопасные.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13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ведению телефонн</w:t>
      </w:r>
      <w:r>
        <w:rPr>
          <w:rFonts w:ascii="Times New Roman" w:hAnsi="Times New Roman"/>
          <w:b/>
          <w:sz w:val="24"/>
          <w:szCs w:val="24"/>
        </w:rPr>
        <w:t>ого разговора при угрозе взрыва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автозалГТС  тел.№________________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 заявителя попытаться выяснить: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Когда взрывное устройство должно взорваться?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656C8">
        <w:rPr>
          <w:rFonts w:ascii="Times New Roman" w:hAnsi="Times New Roman"/>
          <w:sz w:val="24"/>
          <w:szCs w:val="24"/>
        </w:rPr>
        <w:t xml:space="preserve"> Где заложено взрывное устройство?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Что за взрывное устройство, как оно выглядит?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Если еще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 С какой целью заложено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656C8">
        <w:rPr>
          <w:rFonts w:ascii="Times New Roman" w:hAnsi="Times New Roman"/>
          <w:sz w:val="24"/>
          <w:szCs w:val="24"/>
        </w:rPr>
        <w:t xml:space="preserve"> Какие требования он (они) выдвигает?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7. Вы один или состоите в какой-либо организации?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разговор за</w:t>
      </w:r>
      <w:r w:rsidRPr="00B656C8">
        <w:rPr>
          <w:rFonts w:ascii="Times New Roman" w:hAnsi="Times New Roman"/>
          <w:sz w:val="24"/>
          <w:szCs w:val="24"/>
        </w:rPr>
        <w:t>документировать с указанием даты и времени.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Из разговора попытаться определить: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личность говорящего (мужчина, женщина, ребенок, возраст);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речь (быстрая, медленная, внятная, неразборчивая, искаженная);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акцент (местный, не местный, какой национальности);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дефекты речи (заикается, шепелявит, картавит, говорит в «нос»);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язык (изъяснения: культурное, непристойное);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голос (высокий, низкий, хрипловатый), другие особенности;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манера (спокойный, сердитый, последовательный, сбивчивый, эмоциональный, насмешливый, назидательный);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фон, шум (заводское оборудование, поезд, музыка, животные, смешение звуков, уличное движение, вечеринка).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После поступления информации сообщить: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Дежурному Управления ФСК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Дежурному ГРОВД             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Управлению ГОЧС района 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Руководителю организации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сообщайте об угрозе никому, кроме тех, кому об этом необходимо знать в соответствии с инструкцией.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Приложение 14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D1BC3">
        <w:rPr>
          <w:rFonts w:ascii="Times New Roman" w:hAnsi="Times New Roman"/>
          <w:sz w:val="24"/>
          <w:szCs w:val="24"/>
        </w:rPr>
        <w:t> 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Контрольный лист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наблюдений при угрозе по телефону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Пол:</w:t>
      </w:r>
      <w:r w:rsidRPr="00B656C8">
        <w:rPr>
          <w:rFonts w:ascii="Times New Roman" w:hAnsi="Times New Roman"/>
          <w:sz w:val="24"/>
          <w:szCs w:val="24"/>
        </w:rPr>
        <w:tab/>
        <w:t>мужчина, женщина.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 Возраст: </w:t>
      </w:r>
      <w:r w:rsidRPr="00B656C8">
        <w:rPr>
          <w:rFonts w:ascii="Times New Roman" w:hAnsi="Times New Roman"/>
          <w:sz w:val="24"/>
          <w:szCs w:val="24"/>
        </w:rPr>
        <w:tab/>
        <w:t>подросток, молодой, средний, пожилой.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Речь: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темп 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наличие акцента ________________________________________________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наличие дефектов _______________________________________________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присутствие попыток изменения тембра 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Голос: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громкость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высота 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 Предполагаемое психологическое состояние: возбужденное, вялое, неадекватное, спокойное, иное  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6. Наличие звукового (шумового) фона  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Приложение 15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Паспорт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 xml:space="preserve">   Утверждаю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учреждения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«____» ___________20_г.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1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Общие сведения об объекте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 Наименование учреждения, юридический адрес, местонахождение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 Ф.И.О., телефон руководителя образовательного учреждения сведения о руководящем составе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1.3 Ответственный за антитеррористическую работу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656C8">
        <w:rPr>
          <w:rFonts w:ascii="Times New Roman" w:hAnsi="Times New Roman"/>
          <w:sz w:val="24"/>
          <w:szCs w:val="24"/>
        </w:rPr>
        <w:t xml:space="preserve"> Режим работы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1.5 Численность сотрудников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2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Силы и средства охраны объекта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 Охрана объекта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2.1.2 Наименование документа, на основании которого действует данная организация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2.1.3 Общее количество сотрудников службы охраны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2.1.4 Время, в которое осуществляется охрана учреждения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2.1.5 Оружие или специальные средства, средства индивидуальной  защиты охранников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2.1.6 Периодичность обхода территории охранниками, ведение журнала обхода территории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2.1.7 Наличие средств связи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2.1.8 Ведение журнала вводного инструктажа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2.1.9 Ведение журнала контроля за несением службы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2.1.10 Дополнительные сведения по организации охраны объекта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2.2.2 Наименование документа, на основании которого действует данная организация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2.2.3 Общее количество тревожных кнопок на территории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Система видео наблюдения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56C8">
        <w:rPr>
          <w:rFonts w:ascii="Times New Roman" w:hAnsi="Times New Roman"/>
          <w:sz w:val="24"/>
          <w:szCs w:val="24"/>
        </w:rPr>
        <w:t>Наличие системы видео наблюдения, количество камер видео наблюдения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3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3.2 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3.3 Наличие дорожных знаков, запрещающих несанкционированные автостоянки вблизи объекта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4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4.1 Наличие на объектах нештатных спасательных команд, аварийно-восстановительных команд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4.2Наличие пожарной сигнализации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4.3 Наличие первичных средств пожаротушения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5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Средства оповещения, инструктажи, справочная документация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5.1 Места расположения средств и оповещения на территории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5.2 Наличие инструкции по ведению телефонных переговоров при получении сообщения об угрозе взрыва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5.3 Наличие громкой связи и текстов обращения.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 Наличие памяток для работников и обучающихся по действиям при обнаружении подозрительных предметов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5.7 Наличие планов эвакуации работников и обучающихся при возникновении чрезвычайных ситуаций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 </w:t>
      </w:r>
      <w:r w:rsidRPr="00B656C8">
        <w:rPr>
          <w:rFonts w:ascii="Times New Roman" w:hAnsi="Times New Roman"/>
          <w:sz w:val="24"/>
          <w:szCs w:val="24"/>
        </w:rPr>
        <w:t xml:space="preserve">Наличие информационных знаков направления движения работников и обучающихся при эвакуации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 </w:t>
      </w:r>
      <w:r w:rsidRPr="00B656C8">
        <w:rPr>
          <w:rFonts w:ascii="Times New Roman" w:hAnsi="Times New Roman"/>
          <w:sz w:val="24"/>
          <w:szCs w:val="24"/>
        </w:rPr>
        <w:t xml:space="preserve">Дополнительно разработано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6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Выводы о готовности учреждения противостоять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диверсионно-террористическим актам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Включает в себя выводы служб и ведомств, с которыми согласуется данный паспорт.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7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Приложения к паспорту безопасности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Неотъемлемой частью настоящего паспорта безопасности являются: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план эвакуации людей с территории учреждения;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поэтажный план зданий, сооружений;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утвержденные схемы размещения стоянок (парковок) автотранспорта, камер видео наблюдения, металлоискателей, средств пожаротушения;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утвержденная схема патрулирования сотрудников охраны по территории учреждения;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схема подъема сотрудников службы охраны предприятия (службы безопасности) по тревоге;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прочая служебная документация (по усмотрению разработчика).</w:t>
      </w:r>
    </w:p>
    <w:p w:rsidR="006D5FBB" w:rsidRPr="00DD1BC3" w:rsidRDefault="006D5FBB" w:rsidP="006D5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</w:p>
    <w:p w:rsidR="006D5FBB" w:rsidRPr="00DD1BC3" w:rsidRDefault="006D5FBB" w:rsidP="006D5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B551F2" w:rsidRDefault="00B551F2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Pr="00806892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lastRenderedPageBreak/>
        <w:t> </w:t>
      </w:r>
      <w:r w:rsidRPr="008A10A5">
        <w:rPr>
          <w:rFonts w:ascii="Times New Roman" w:hAnsi="Times New Roman"/>
          <w:sz w:val="24"/>
          <w:szCs w:val="24"/>
        </w:rPr>
        <w:t>Приложение 16.</w:t>
      </w:r>
    </w:p>
    <w:p w:rsidR="00E950FE" w:rsidRPr="00806892" w:rsidRDefault="00E950FE" w:rsidP="00E950FE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(пример)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АКТ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проверки антитеррористической защищенности муниципального бюджетного образовательного учреждения средней общеобразовательной школы № 138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расположенного по адресу: ул. Завкомовская, д. 1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 30 августа 2012г. г.Н.Новгород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Комиссия в составе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Председатель: Царькова Л.С., директор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Члены: Панькина О.Н., заместитель директора по УВР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Емельянова С.И., завхоз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Асонова Н.В., председатель профкома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892">
        <w:rPr>
          <w:rFonts w:ascii="Times New Roman" w:hAnsi="Times New Roman"/>
          <w:sz w:val="24"/>
          <w:szCs w:val="24"/>
        </w:rPr>
        <w:t>ыла проведена проверка выполнения мероприятий по противодействию терроризму и защите учащихся, воспитанников и сотрудников учреждения от возможных террористических актов.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1. количество учащихся (воспитанников) 254 человек.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 количество сотрудников 42 человек.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3. наличие документов по противодействию терроризму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стенд, план мероприятий противодействия терриризму и экстремизму в учреждении, план работы по обеспечению безопасности учреждения и сохранения жизни и здоровья учащихся, приказ № 185-О от 29.08.2012г. «О мерах по обеспечению безопасности образовательного учреждения »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 Наличие пожарной сигнализации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 наличие «тревожной» кнопки вызова сотрудников милиции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6. наличие видеонаблюдения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имеется, одна видеокамера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7. наличие дневной и ночной охраны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дневное время – ООО ЧОО «МАКС»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вечернее время – сторож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8. наличие решеток по периметру 1 этажа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имеются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9. укрепленность мест хранения материальных ценностей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кладовая и кабинет информатики на местной сигнализации, установлены металлические двери, решетки по периметру первого этажа и частично на втором этаже, имеются распашные решетки в каждом помещении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10. Освещенность территории в ночное время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по периметру здания школы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11. Наличие ограждения территории школы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имеется, по всему периметру территории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12. Нахождение постороннего транспорта на территории школы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 xml:space="preserve">отсутствует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13. Наличие приказов о назначении ответственных лиц за выполнение противопожарных мероприятий приказы от 29.08.2012г. № 183-О «О создании добровольной пожарной дружины», от 29.08.2012г. № 182-О «О назначении ответственных на случай пожара», от 29.08.2012г. № 184-О «Об усилении контроля за противопожарным состоянием в ОУ», приказ № 24-О от 23.01.2012г. «Об организации гражданской обороны и защите от чрезвычайных ситуаций»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14. Наличие планов эвакуации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06892">
        <w:rPr>
          <w:rFonts w:ascii="Times New Roman" w:hAnsi="Times New Roman"/>
          <w:sz w:val="24"/>
          <w:szCs w:val="24"/>
        </w:rPr>
        <w:t xml:space="preserve">имеются, на каждом этаже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15. Проведение практических мероприятий по отработке действий при угрозе террористического акта учебные тренировочные эвакуации обучающихся и работников 23.05.2012г. , 04.06.2012г. - тренировочная эвакуация лагеря 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16. Наличие средств индивидуальной защиты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противогазы - 42 штуки, ватно-марлевые повязки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17. Наличие телефонов служб быстрого реагирования имеются на стенде в вестибюле школы, в уголках безопасности учебных кабинетов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18. Примечания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19. Выводы комиссии: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20. Рекомендации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Для усиления антитеррористической устойчивости объекта рекомендуется усилить контроль и охрану территории и КПП. Ограничить доступ машин на территорию и посторонних лиц в здание школы. Ворота запирать на навесной замок. Обеспечить постоянный контроль за территорией двора, где паркуются машины, чтобы не допустить ввоза взрывчатых веществ. Предлагается установка охранной сигнализации в помещениях имеющих материальные ценности.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Pr="00806892">
        <w:rPr>
          <w:rFonts w:ascii="Times New Roman" w:hAnsi="Times New Roman"/>
          <w:sz w:val="24"/>
          <w:szCs w:val="24"/>
        </w:rPr>
        <w:t xml:space="preserve"> Л.С.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Царькова</w:t>
      </w:r>
      <w:r>
        <w:rPr>
          <w:rFonts w:ascii="Times New Roman" w:hAnsi="Times New Roman"/>
          <w:sz w:val="24"/>
          <w:szCs w:val="24"/>
        </w:rPr>
        <w:t>_______________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Члены: О.Н.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Панькина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D5FBB" w:rsidRPr="00806892" w:rsidRDefault="006D5FBB" w:rsidP="006D5FB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Емельянова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D5FBB" w:rsidRPr="00806892" w:rsidRDefault="006D5FBB" w:rsidP="006D5FB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Асонова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D5FBB" w:rsidRDefault="006D5FBB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6C" w:rsidRDefault="00A5346C" w:rsidP="00CE5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A08" w:rsidRDefault="00CE5A08" w:rsidP="00CE5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A0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3739" w:rsidRPr="00037B1F" w:rsidTr="00037B1F">
        <w:tc>
          <w:tcPr>
            <w:tcW w:w="9889" w:type="dxa"/>
            <w:gridSpan w:val="2"/>
          </w:tcPr>
          <w:p w:rsidR="00C80F31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ПРАКТИКА ПРИМЕНЕНИЯ МЕТОДОВ </w:t>
            </w:r>
            <w:r w:rsidR="00C80F31"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ПСИХОЛОГО-</w:t>
            </w: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ПЕДАГОГИЧЕСКОЙ ДИАГНОСТИКИ </w:t>
            </w:r>
          </w:p>
          <w:p w:rsidR="00E950FE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 АНТИТЕРРОРИСТИЧЕСКОЙ ДЕЯТЕЛЬНОСТИ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Методика педагогического оценивания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346C" w:rsidRPr="00037B1F" w:rsidTr="00037B1F">
        <w:tc>
          <w:tcPr>
            <w:tcW w:w="9039" w:type="dxa"/>
          </w:tcPr>
          <w:p w:rsidR="00A5346C" w:rsidRPr="00037B1F" w:rsidRDefault="00A5346C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Тест «Выявление уровней  гражданской идентичности  учащейся молодежи».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A5346C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46C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Анкета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1073B0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Экспресс-опросник «Индекс толерантности»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Типы этнической идентичности (Г.У.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Солдатова, С.В.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Рыжова)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Методика диагностики риска возникновения межэтнических и межкон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фессиональных конфликтов (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Е.А.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Чеверикина,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Р.Р. Фахрутдинов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3739" w:rsidRPr="00037B1F" w:rsidTr="00037B1F">
        <w:tc>
          <w:tcPr>
            <w:tcW w:w="9039" w:type="dxa"/>
          </w:tcPr>
          <w:p w:rsidR="00CC4A02" w:rsidRPr="00037B1F" w:rsidRDefault="00C80F31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НОРМАТИВНЫЕ ДОКУМЕНТЫ ПО ОРГАНИЗАЦИИ АНТИТЕРРОРИСТИЧЕСКОЙ РАБОТЫ </w:t>
            </w:r>
          </w:p>
          <w:p w:rsidR="00C80F31" w:rsidRPr="00037B1F" w:rsidRDefault="00C80F31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 ОБРАЗОВАТЕЛЬНОМ УЧРЕЖДЕНИИ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Приказ об организации охраны образовательного учреждения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2.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Инструкция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3.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План профилактической работы по  предотвращению террористических актов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4.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при обнаружении предмета,  похожего на взрывное устройство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5.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Рекомендуемые зоны эвакуации и оцепления при обнаружении взрывного устройства или подозрительного предмета, 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который может оказаться взрывным устройством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</w:t>
            </w:r>
          </w:p>
        </w:tc>
        <w:tc>
          <w:tcPr>
            <w:tcW w:w="850" w:type="dxa"/>
          </w:tcPr>
          <w:p w:rsidR="00FC3739" w:rsidRPr="00037B1F" w:rsidRDefault="00FC3739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8313B" w:rsidRPr="00037B1F" w:rsidTr="00037B1F">
        <w:tc>
          <w:tcPr>
            <w:tcW w:w="9039" w:type="dxa"/>
          </w:tcPr>
          <w:p w:rsidR="0088313B" w:rsidRPr="00037B1F" w:rsidRDefault="0088313B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6. Инструкция при поступлении угрозы террористического акта по телефону. . . . . . . . . . . . . . . . . . . . . . . . . . . . . . . . . . . . . . . . . . . . . . . .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7.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 поступлении угрозы террористического акта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 письменном виде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8.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при захвате террористами заложников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</w:t>
            </w:r>
          </w:p>
        </w:tc>
        <w:tc>
          <w:tcPr>
            <w:tcW w:w="850" w:type="dxa"/>
          </w:tcPr>
          <w:p w:rsidR="00B93C2D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9.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по действиям постоянного состава и учащихся в условиях  возможного биологического заражения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10. Рекомендации должностному лицу по предотвращению террористических актов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11. Рекомендации должностному лицу при получении угрозы о взрыве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12. Рекомендации должностному лицу при обнаружении предмета, похожего на взрывоопасный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Приложение 13. Инструкция по ведению телефонного разговора при угрозе взрыва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8313B" w:rsidRPr="00037B1F" w:rsidTr="00037B1F">
        <w:tc>
          <w:tcPr>
            <w:tcW w:w="9039" w:type="dxa"/>
          </w:tcPr>
          <w:p w:rsidR="0088313B" w:rsidRPr="00037B1F" w:rsidRDefault="0088313B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14. Контрольный лист наблюдений при угрозе по телефону. 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15. Паспорт безопасности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16. Акт проверки антитеррористической защищенности муниципального бюджетного образовательного учреждения средней общеобразовательной школы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CE5A08" w:rsidRPr="00CE5A08" w:rsidRDefault="00CE5A08" w:rsidP="00A53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E5A08" w:rsidRPr="00CE5A08" w:rsidSect="00FF46C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9F" w:rsidRDefault="0096589F" w:rsidP="00FF46C6">
      <w:pPr>
        <w:spacing w:after="0" w:line="240" w:lineRule="auto"/>
      </w:pPr>
      <w:r>
        <w:separator/>
      </w:r>
    </w:p>
  </w:endnote>
  <w:endnote w:type="continuationSeparator" w:id="0">
    <w:p w:rsidR="0096589F" w:rsidRDefault="0096589F" w:rsidP="00FF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D" w:rsidRDefault="00DC10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684">
      <w:rPr>
        <w:noProof/>
      </w:rPr>
      <w:t>6</w:t>
    </w:r>
    <w:r>
      <w:fldChar w:fldCharType="end"/>
    </w:r>
  </w:p>
  <w:p w:rsidR="001437CD" w:rsidRDefault="001437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D" w:rsidRDefault="00DC10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684">
      <w:rPr>
        <w:noProof/>
      </w:rPr>
      <w:t>60</w:t>
    </w:r>
    <w:r>
      <w:fldChar w:fldCharType="end"/>
    </w:r>
  </w:p>
  <w:p w:rsidR="001437CD" w:rsidRDefault="00143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9F" w:rsidRDefault="0096589F" w:rsidP="00FF46C6">
      <w:pPr>
        <w:spacing w:after="0" w:line="240" w:lineRule="auto"/>
      </w:pPr>
      <w:r>
        <w:separator/>
      </w:r>
    </w:p>
  </w:footnote>
  <w:footnote w:type="continuationSeparator" w:id="0">
    <w:p w:rsidR="0096589F" w:rsidRDefault="0096589F" w:rsidP="00FF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9D"/>
    <w:multiLevelType w:val="hybridMultilevel"/>
    <w:tmpl w:val="317230F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4070166"/>
    <w:multiLevelType w:val="hybridMultilevel"/>
    <w:tmpl w:val="B170C2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16295"/>
    <w:multiLevelType w:val="hybridMultilevel"/>
    <w:tmpl w:val="8CE235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B4539C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14D8D"/>
    <w:multiLevelType w:val="hybridMultilevel"/>
    <w:tmpl w:val="C840F9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585DBD"/>
    <w:multiLevelType w:val="hybridMultilevel"/>
    <w:tmpl w:val="E278B1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4A64F6"/>
    <w:multiLevelType w:val="hybridMultilevel"/>
    <w:tmpl w:val="F058E994"/>
    <w:lvl w:ilvl="0" w:tplc="338039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E643D0A"/>
    <w:multiLevelType w:val="singleLevel"/>
    <w:tmpl w:val="69401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B00489"/>
    <w:multiLevelType w:val="hybridMultilevel"/>
    <w:tmpl w:val="41D60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5819C5"/>
    <w:multiLevelType w:val="hybridMultilevel"/>
    <w:tmpl w:val="B4EE8D5A"/>
    <w:lvl w:ilvl="0" w:tplc="B07C1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A641BC"/>
    <w:multiLevelType w:val="hybridMultilevel"/>
    <w:tmpl w:val="295CF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E82A66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914F7"/>
    <w:multiLevelType w:val="hybridMultilevel"/>
    <w:tmpl w:val="D4E848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A632D8"/>
    <w:multiLevelType w:val="multilevel"/>
    <w:tmpl w:val="99A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355BE5"/>
    <w:multiLevelType w:val="hybridMultilevel"/>
    <w:tmpl w:val="5DF87DFA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671FD"/>
    <w:multiLevelType w:val="hybridMultilevel"/>
    <w:tmpl w:val="6A1423A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7241F4"/>
    <w:multiLevelType w:val="hybridMultilevel"/>
    <w:tmpl w:val="F4A26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0359A3"/>
    <w:multiLevelType w:val="hybridMultilevel"/>
    <w:tmpl w:val="1DC21628"/>
    <w:lvl w:ilvl="0" w:tplc="BCF225D0">
      <w:numFmt w:val="bullet"/>
      <w:lvlText w:val=""/>
      <w:lvlJc w:val="left"/>
      <w:pPr>
        <w:ind w:left="1191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0"/>
    <w:rsid w:val="00007353"/>
    <w:rsid w:val="00037B1F"/>
    <w:rsid w:val="00082FE3"/>
    <w:rsid w:val="0008434E"/>
    <w:rsid w:val="00096D3D"/>
    <w:rsid w:val="000E6CED"/>
    <w:rsid w:val="000F3F5F"/>
    <w:rsid w:val="001073B0"/>
    <w:rsid w:val="00114329"/>
    <w:rsid w:val="00140B79"/>
    <w:rsid w:val="001437CD"/>
    <w:rsid w:val="00147151"/>
    <w:rsid w:val="001641C4"/>
    <w:rsid w:val="001D6D09"/>
    <w:rsid w:val="001F773B"/>
    <w:rsid w:val="002104D6"/>
    <w:rsid w:val="00212BF9"/>
    <w:rsid w:val="00256CAF"/>
    <w:rsid w:val="002C015E"/>
    <w:rsid w:val="002C1C07"/>
    <w:rsid w:val="002F0739"/>
    <w:rsid w:val="00301EBE"/>
    <w:rsid w:val="003547A4"/>
    <w:rsid w:val="003644C7"/>
    <w:rsid w:val="003A590C"/>
    <w:rsid w:val="003B371E"/>
    <w:rsid w:val="003B6D69"/>
    <w:rsid w:val="004143B4"/>
    <w:rsid w:val="00447FB5"/>
    <w:rsid w:val="004C0DCC"/>
    <w:rsid w:val="004F7CED"/>
    <w:rsid w:val="005D00C5"/>
    <w:rsid w:val="005D4BC8"/>
    <w:rsid w:val="00653F17"/>
    <w:rsid w:val="006B20D0"/>
    <w:rsid w:val="006D5FBB"/>
    <w:rsid w:val="007020DE"/>
    <w:rsid w:val="00756DBD"/>
    <w:rsid w:val="00757EC1"/>
    <w:rsid w:val="00766E77"/>
    <w:rsid w:val="007D32C8"/>
    <w:rsid w:val="00806892"/>
    <w:rsid w:val="008344DD"/>
    <w:rsid w:val="0083482D"/>
    <w:rsid w:val="00840825"/>
    <w:rsid w:val="0088313B"/>
    <w:rsid w:val="00897563"/>
    <w:rsid w:val="008A10A5"/>
    <w:rsid w:val="008F1ABA"/>
    <w:rsid w:val="00914E56"/>
    <w:rsid w:val="0096589F"/>
    <w:rsid w:val="00985C70"/>
    <w:rsid w:val="009B6C4B"/>
    <w:rsid w:val="00A02A25"/>
    <w:rsid w:val="00A5346C"/>
    <w:rsid w:val="00A574CF"/>
    <w:rsid w:val="00B50D24"/>
    <w:rsid w:val="00B551F2"/>
    <w:rsid w:val="00B6016D"/>
    <w:rsid w:val="00B656C8"/>
    <w:rsid w:val="00B93C2D"/>
    <w:rsid w:val="00B97684"/>
    <w:rsid w:val="00BD1900"/>
    <w:rsid w:val="00C25EBC"/>
    <w:rsid w:val="00C80F31"/>
    <w:rsid w:val="00CB01F0"/>
    <w:rsid w:val="00CC233F"/>
    <w:rsid w:val="00CC4A02"/>
    <w:rsid w:val="00CE4ADB"/>
    <w:rsid w:val="00CE5A08"/>
    <w:rsid w:val="00CF2131"/>
    <w:rsid w:val="00D33B50"/>
    <w:rsid w:val="00D438DA"/>
    <w:rsid w:val="00D9507D"/>
    <w:rsid w:val="00DA1850"/>
    <w:rsid w:val="00DC10DE"/>
    <w:rsid w:val="00DD1BC3"/>
    <w:rsid w:val="00E25C1C"/>
    <w:rsid w:val="00E35FBA"/>
    <w:rsid w:val="00E6796D"/>
    <w:rsid w:val="00E950FE"/>
    <w:rsid w:val="00EC1A95"/>
    <w:rsid w:val="00EE475B"/>
    <w:rsid w:val="00F0141E"/>
    <w:rsid w:val="00F560F6"/>
    <w:rsid w:val="00F629C6"/>
    <w:rsid w:val="00FC373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1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1C4"/>
    <w:pPr>
      <w:keepNext/>
      <w:spacing w:after="0" w:line="240" w:lineRule="auto"/>
      <w:jc w:val="center"/>
      <w:outlineLvl w:val="3"/>
    </w:pPr>
    <w:rPr>
      <w:rFonts w:ascii="Times New Roman CYR" w:hAnsi="Times New Roman CYR"/>
      <w:b/>
      <w:color w:val="FF66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1C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41C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41C4"/>
    <w:rPr>
      <w:rFonts w:ascii="Times New Roman CYR" w:hAnsi="Times New Roman CYR" w:cs="Times New Roman"/>
      <w:b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41C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408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08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2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F46C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46C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6C6"/>
    <w:rPr>
      <w:rFonts w:cs="Times New Roman"/>
    </w:rPr>
  </w:style>
  <w:style w:type="paragraph" w:styleId="ab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6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1C4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641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641C4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64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41C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64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41C4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64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41C4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1641C4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1641C4"/>
    <w:rPr>
      <w:rFonts w:ascii="Courier New" w:hAnsi="Courier New" w:cs="Times New Roman"/>
      <w:sz w:val="20"/>
      <w:szCs w:val="20"/>
    </w:rPr>
  </w:style>
  <w:style w:type="paragraph" w:customStyle="1" w:styleId="af2">
    <w:name w:val="Òàáëèöà"/>
    <w:basedOn w:val="a"/>
    <w:rsid w:val="001641C4"/>
    <w:pPr>
      <w:widowControl w:val="0"/>
      <w:spacing w:after="0" w:line="240" w:lineRule="auto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1641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3">
    <w:name w:val="Ïóíêò"/>
    <w:basedOn w:val="a3"/>
    <w:next w:val="a3"/>
    <w:rsid w:val="001641C4"/>
    <w:pPr>
      <w:spacing w:after="0" w:line="240" w:lineRule="auto"/>
    </w:pPr>
    <w:rPr>
      <w:rFonts w:ascii="TimesET" w:hAnsi="TimesET"/>
      <w:b/>
      <w:smallCaps/>
      <w:sz w:val="24"/>
      <w:szCs w:val="20"/>
    </w:rPr>
  </w:style>
  <w:style w:type="paragraph" w:customStyle="1" w:styleId="af4">
    <w:name w:val="Âñòàâêà"/>
    <w:basedOn w:val="a3"/>
    <w:next w:val="a3"/>
    <w:rsid w:val="001641C4"/>
    <w:pPr>
      <w:spacing w:after="0" w:line="180" w:lineRule="atLeast"/>
      <w:ind w:firstLine="340"/>
      <w:jc w:val="both"/>
    </w:pPr>
    <w:rPr>
      <w:rFonts w:ascii="TimesET" w:hAnsi="TimesET"/>
      <w:sz w:val="12"/>
      <w:szCs w:val="20"/>
    </w:rPr>
  </w:style>
  <w:style w:type="paragraph" w:customStyle="1" w:styleId="af5">
    <w:name w:val="отчет"/>
    <w:basedOn w:val="a3"/>
    <w:rsid w:val="001641C4"/>
    <w:pPr>
      <w:spacing w:after="0" w:line="240" w:lineRule="auto"/>
      <w:ind w:firstLine="720"/>
    </w:pPr>
    <w:rPr>
      <w:rFonts w:ascii="Times New Roman" w:hAnsi="Times New Roman"/>
      <w:bCs/>
      <w:sz w:val="24"/>
      <w:szCs w:val="24"/>
    </w:rPr>
  </w:style>
  <w:style w:type="paragraph" w:customStyle="1" w:styleId="Arial14">
    <w:name w:val="Arial 14"/>
    <w:basedOn w:val="a"/>
    <w:rsid w:val="001641C4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</w:pPr>
    <w:rPr>
      <w:rFonts w:ascii="Arial" w:hAnsi="Arial"/>
      <w:sz w:val="28"/>
      <w:szCs w:val="20"/>
    </w:rPr>
  </w:style>
  <w:style w:type="paragraph" w:customStyle="1" w:styleId="af6">
    <w:name w:val="Îáû÷íûé"/>
    <w:rsid w:val="001641C4"/>
    <w:rPr>
      <w:rFonts w:ascii="Times New Roman" w:hAnsi="Times New Roman"/>
    </w:rPr>
  </w:style>
  <w:style w:type="table" w:styleId="af7">
    <w:name w:val="Table Grid"/>
    <w:basedOn w:val="a1"/>
    <w:uiPriority w:val="59"/>
    <w:rsid w:val="006D5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A02A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sid w:val="00A02A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caption"/>
    <w:basedOn w:val="a"/>
    <w:uiPriority w:val="35"/>
    <w:qFormat/>
    <w:rsid w:val="00A02A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1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1C4"/>
    <w:pPr>
      <w:keepNext/>
      <w:spacing w:after="0" w:line="240" w:lineRule="auto"/>
      <w:jc w:val="center"/>
      <w:outlineLvl w:val="3"/>
    </w:pPr>
    <w:rPr>
      <w:rFonts w:ascii="Times New Roman CYR" w:hAnsi="Times New Roman CYR"/>
      <w:b/>
      <w:color w:val="FF66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1C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41C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41C4"/>
    <w:rPr>
      <w:rFonts w:ascii="Times New Roman CYR" w:hAnsi="Times New Roman CYR" w:cs="Times New Roman"/>
      <w:b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41C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408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08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2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F46C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46C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6C6"/>
    <w:rPr>
      <w:rFonts w:cs="Times New Roman"/>
    </w:rPr>
  </w:style>
  <w:style w:type="paragraph" w:styleId="ab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6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1C4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641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641C4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64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41C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64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41C4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64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41C4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1641C4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1641C4"/>
    <w:rPr>
      <w:rFonts w:ascii="Courier New" w:hAnsi="Courier New" w:cs="Times New Roman"/>
      <w:sz w:val="20"/>
      <w:szCs w:val="20"/>
    </w:rPr>
  </w:style>
  <w:style w:type="paragraph" w:customStyle="1" w:styleId="af2">
    <w:name w:val="Òàáëèöà"/>
    <w:basedOn w:val="a"/>
    <w:rsid w:val="001641C4"/>
    <w:pPr>
      <w:widowControl w:val="0"/>
      <w:spacing w:after="0" w:line="240" w:lineRule="auto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1641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3">
    <w:name w:val="Ïóíêò"/>
    <w:basedOn w:val="a3"/>
    <w:next w:val="a3"/>
    <w:rsid w:val="001641C4"/>
    <w:pPr>
      <w:spacing w:after="0" w:line="240" w:lineRule="auto"/>
    </w:pPr>
    <w:rPr>
      <w:rFonts w:ascii="TimesET" w:hAnsi="TimesET"/>
      <w:b/>
      <w:smallCaps/>
      <w:sz w:val="24"/>
      <w:szCs w:val="20"/>
    </w:rPr>
  </w:style>
  <w:style w:type="paragraph" w:customStyle="1" w:styleId="af4">
    <w:name w:val="Âñòàâêà"/>
    <w:basedOn w:val="a3"/>
    <w:next w:val="a3"/>
    <w:rsid w:val="001641C4"/>
    <w:pPr>
      <w:spacing w:after="0" w:line="180" w:lineRule="atLeast"/>
      <w:ind w:firstLine="340"/>
      <w:jc w:val="both"/>
    </w:pPr>
    <w:rPr>
      <w:rFonts w:ascii="TimesET" w:hAnsi="TimesET"/>
      <w:sz w:val="12"/>
      <w:szCs w:val="20"/>
    </w:rPr>
  </w:style>
  <w:style w:type="paragraph" w:customStyle="1" w:styleId="af5">
    <w:name w:val="отчет"/>
    <w:basedOn w:val="a3"/>
    <w:rsid w:val="001641C4"/>
    <w:pPr>
      <w:spacing w:after="0" w:line="240" w:lineRule="auto"/>
      <w:ind w:firstLine="720"/>
    </w:pPr>
    <w:rPr>
      <w:rFonts w:ascii="Times New Roman" w:hAnsi="Times New Roman"/>
      <w:bCs/>
      <w:sz w:val="24"/>
      <w:szCs w:val="24"/>
    </w:rPr>
  </w:style>
  <w:style w:type="paragraph" w:customStyle="1" w:styleId="Arial14">
    <w:name w:val="Arial 14"/>
    <w:basedOn w:val="a"/>
    <w:rsid w:val="001641C4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</w:pPr>
    <w:rPr>
      <w:rFonts w:ascii="Arial" w:hAnsi="Arial"/>
      <w:sz w:val="28"/>
      <w:szCs w:val="20"/>
    </w:rPr>
  </w:style>
  <w:style w:type="paragraph" w:customStyle="1" w:styleId="af6">
    <w:name w:val="Îáû÷íûé"/>
    <w:rsid w:val="001641C4"/>
    <w:rPr>
      <w:rFonts w:ascii="Times New Roman" w:hAnsi="Times New Roman"/>
    </w:rPr>
  </w:style>
  <w:style w:type="table" w:styleId="af7">
    <w:name w:val="Table Grid"/>
    <w:basedOn w:val="a1"/>
    <w:uiPriority w:val="59"/>
    <w:rsid w:val="006D5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A02A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sid w:val="00A02A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caption"/>
    <w:basedOn w:val="a"/>
    <w:uiPriority w:val="35"/>
    <w:qFormat/>
    <w:rsid w:val="00A02A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4;&#1077;&#1090;&#1086;&#1076;.%20&#1087;&#1086;&#1089;&#1086;&#1073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метод. пособие</Template>
  <TotalTime>0</TotalTime>
  <Pages>58</Pages>
  <Words>15244</Words>
  <Characters>86891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</cp:lastModifiedBy>
  <cp:revision>2</cp:revision>
  <cp:lastPrinted>2015-10-26T05:04:00Z</cp:lastPrinted>
  <dcterms:created xsi:type="dcterms:W3CDTF">2022-06-10T10:45:00Z</dcterms:created>
  <dcterms:modified xsi:type="dcterms:W3CDTF">2022-06-10T10:45:00Z</dcterms:modified>
</cp:coreProperties>
</file>